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847B" w14:textId="73F18514" w:rsidR="009A7C79" w:rsidRPr="009A7C79" w:rsidRDefault="009A7C79" w:rsidP="009A7C79">
      <w:pPr>
        <w:rPr>
          <w:rFonts w:cstheme="minorHAnsi"/>
          <w:sz w:val="20"/>
          <w:szCs w:val="20"/>
        </w:rPr>
      </w:pPr>
      <w:r w:rsidRPr="00C17B77">
        <w:rPr>
          <w:rFonts w:cstheme="minorHAnsi"/>
          <w:noProof/>
          <w:sz w:val="20"/>
          <w:szCs w:val="20"/>
        </w:rPr>
        <w:drawing>
          <wp:inline distT="0" distB="0" distL="0" distR="0" wp14:anchorId="138B56EA" wp14:editId="63921237">
            <wp:extent cx="1236971" cy="611505"/>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8689" cy="627185"/>
                    </a:xfrm>
                    <a:prstGeom prst="rect">
                      <a:avLst/>
                    </a:prstGeom>
                  </pic:spPr>
                </pic:pic>
              </a:graphicData>
            </a:graphic>
          </wp:inline>
        </w:drawing>
      </w:r>
    </w:p>
    <w:p w14:paraId="515A310F" w14:textId="77777777" w:rsidR="009A7C79" w:rsidRPr="009A7C79" w:rsidRDefault="009A7C79" w:rsidP="009A7C79">
      <w:pPr>
        <w:rPr>
          <w:rFonts w:cstheme="minorHAnsi"/>
          <w:sz w:val="20"/>
          <w:szCs w:val="20"/>
        </w:rPr>
      </w:pPr>
      <w:r w:rsidRPr="009A7C79">
        <w:rPr>
          <w:rFonts w:cstheme="minorHAnsi"/>
          <w:sz w:val="20"/>
          <w:szCs w:val="20"/>
        </w:rPr>
        <w:t xml:space="preserve"> </w:t>
      </w:r>
    </w:p>
    <w:p w14:paraId="154F0BD4" w14:textId="57D21270" w:rsidR="009A7C79" w:rsidRPr="009A7C79" w:rsidRDefault="00070B8F" w:rsidP="009A7C79">
      <w:pPr>
        <w:rPr>
          <w:rFonts w:cstheme="minorHAnsi"/>
          <w:b/>
          <w:bCs/>
          <w:sz w:val="20"/>
          <w:szCs w:val="20"/>
        </w:rPr>
      </w:pPr>
      <w:r>
        <w:rPr>
          <w:rFonts w:cstheme="minorHAnsi"/>
          <w:b/>
          <w:bCs/>
          <w:sz w:val="20"/>
          <w:szCs w:val="20"/>
        </w:rPr>
        <w:t>FOR IMMEDIATE RELEASE</w:t>
      </w:r>
    </w:p>
    <w:p w14:paraId="62079720" w14:textId="77777777" w:rsidR="00FE7B4C" w:rsidRDefault="00FE7B4C" w:rsidP="00FE7B4C">
      <w:pPr>
        <w:rPr>
          <w:rStyle w:val="normaltextrun"/>
          <w:rFonts w:cstheme="minorHAnsi"/>
          <w:color w:val="000000"/>
          <w:sz w:val="20"/>
          <w:szCs w:val="20"/>
          <w:shd w:val="clear" w:color="auto" w:fill="FFFFFF"/>
        </w:rPr>
      </w:pPr>
    </w:p>
    <w:p w14:paraId="34AF9BF2" w14:textId="13773065" w:rsidR="00117593" w:rsidRDefault="00117593" w:rsidP="00117593">
      <w:pPr>
        <w:jc w:val="center"/>
        <w:rPr>
          <w:rStyle w:val="normaltextrun"/>
          <w:rFonts w:cstheme="minorHAnsi"/>
          <w:b/>
          <w:bCs/>
          <w:color w:val="000000"/>
          <w:sz w:val="20"/>
          <w:szCs w:val="20"/>
          <w:shd w:val="clear" w:color="auto" w:fill="FFFFFF"/>
        </w:rPr>
      </w:pPr>
      <w:r>
        <w:rPr>
          <w:rStyle w:val="normaltextrun"/>
          <w:rFonts w:cstheme="minorHAnsi"/>
          <w:b/>
          <w:bCs/>
          <w:color w:val="000000"/>
          <w:sz w:val="20"/>
          <w:szCs w:val="20"/>
          <w:shd w:val="clear" w:color="auto" w:fill="FFFFFF"/>
        </w:rPr>
        <w:t xml:space="preserve">Life </w:t>
      </w:r>
      <w:r w:rsidR="006C0324">
        <w:rPr>
          <w:rStyle w:val="normaltextrun"/>
          <w:rFonts w:cstheme="minorHAnsi"/>
          <w:b/>
          <w:bCs/>
          <w:color w:val="000000"/>
          <w:sz w:val="20"/>
          <w:szCs w:val="20"/>
          <w:shd w:val="clear" w:color="auto" w:fill="FFFFFF"/>
        </w:rPr>
        <w:t>s</w:t>
      </w:r>
      <w:r>
        <w:rPr>
          <w:rStyle w:val="normaltextrun"/>
          <w:rFonts w:cstheme="minorHAnsi"/>
          <w:b/>
          <w:bCs/>
          <w:color w:val="000000"/>
          <w:sz w:val="20"/>
          <w:szCs w:val="20"/>
          <w:shd w:val="clear" w:color="auto" w:fill="FFFFFF"/>
        </w:rPr>
        <w:t xml:space="preserve">cience </w:t>
      </w:r>
      <w:r w:rsidR="006C0324">
        <w:rPr>
          <w:rStyle w:val="normaltextrun"/>
          <w:rFonts w:cstheme="minorHAnsi"/>
          <w:b/>
          <w:bCs/>
          <w:color w:val="000000"/>
          <w:sz w:val="20"/>
          <w:szCs w:val="20"/>
          <w:shd w:val="clear" w:color="auto" w:fill="FFFFFF"/>
        </w:rPr>
        <w:t>l</w:t>
      </w:r>
      <w:r>
        <w:rPr>
          <w:rStyle w:val="normaltextrun"/>
          <w:rFonts w:cstheme="minorHAnsi"/>
          <w:b/>
          <w:bCs/>
          <w:color w:val="000000"/>
          <w:sz w:val="20"/>
          <w:szCs w:val="20"/>
          <w:shd w:val="clear" w:color="auto" w:fill="FFFFFF"/>
        </w:rPr>
        <w:t>ogistics experts, Biocair, provide advice on mitigating risk in the cell and gene therapy supply chain</w:t>
      </w:r>
    </w:p>
    <w:p w14:paraId="454D0CD7" w14:textId="77777777" w:rsidR="00117593" w:rsidRPr="00117593" w:rsidRDefault="00117593" w:rsidP="00117593">
      <w:pPr>
        <w:jc w:val="center"/>
        <w:rPr>
          <w:rStyle w:val="normaltextrun"/>
          <w:rFonts w:cstheme="minorHAnsi"/>
          <w:b/>
          <w:bCs/>
          <w:color w:val="000000"/>
          <w:sz w:val="20"/>
          <w:szCs w:val="20"/>
          <w:shd w:val="clear" w:color="auto" w:fill="FFFFFF"/>
        </w:rPr>
      </w:pPr>
    </w:p>
    <w:p w14:paraId="5CA97217" w14:textId="19EEDD7C" w:rsidR="006F3C28" w:rsidRDefault="006F3C28" w:rsidP="00FE7B4C">
      <w:pPr>
        <w:rPr>
          <w:rStyle w:val="normaltextrun"/>
          <w:color w:val="000000"/>
          <w:sz w:val="22"/>
          <w:szCs w:val="22"/>
          <w:shd w:val="clear" w:color="auto" w:fill="FFFFFF"/>
        </w:rPr>
      </w:pPr>
      <w:r w:rsidRPr="73BA4BBA">
        <w:rPr>
          <w:rStyle w:val="normaltextrun"/>
          <w:color w:val="000000"/>
          <w:sz w:val="22"/>
          <w:szCs w:val="22"/>
          <w:shd w:val="clear" w:color="auto" w:fill="FFFFFF"/>
        </w:rPr>
        <w:t>Biocair</w:t>
      </w:r>
      <w:r w:rsidR="006E76AF" w:rsidRPr="73BA4BBA">
        <w:rPr>
          <w:rStyle w:val="normaltextrun"/>
          <w:color w:val="000000"/>
          <w:sz w:val="22"/>
          <w:szCs w:val="22"/>
          <w:shd w:val="clear" w:color="auto" w:fill="FFFFFF"/>
        </w:rPr>
        <w:t xml:space="preserve"> </w:t>
      </w:r>
      <w:r w:rsidRPr="73BA4BBA">
        <w:rPr>
          <w:rStyle w:val="normaltextrun"/>
          <w:color w:val="000000"/>
          <w:sz w:val="22"/>
          <w:szCs w:val="22"/>
          <w:shd w:val="clear" w:color="auto" w:fill="FFFFFF"/>
        </w:rPr>
        <w:t>recently spoke at</w:t>
      </w:r>
      <w:r w:rsidR="003B6E1D" w:rsidRPr="73BA4BBA">
        <w:rPr>
          <w:rStyle w:val="normaltextrun"/>
          <w:color w:val="000000"/>
          <w:sz w:val="22"/>
          <w:szCs w:val="22"/>
          <w:shd w:val="clear" w:color="auto" w:fill="FFFFFF"/>
        </w:rPr>
        <w:t xml:space="preserve"> </w:t>
      </w:r>
      <w:r w:rsidR="00B50BEF">
        <w:rPr>
          <w:rStyle w:val="normaltextrun"/>
          <w:color w:val="000000"/>
          <w:sz w:val="22"/>
          <w:szCs w:val="22"/>
          <w:shd w:val="clear" w:color="auto" w:fill="FFFFFF"/>
        </w:rPr>
        <w:t>two</w:t>
      </w:r>
      <w:r w:rsidR="003B6E1D" w:rsidRPr="73BA4BBA">
        <w:rPr>
          <w:rStyle w:val="normaltextrun"/>
          <w:color w:val="000000"/>
          <w:sz w:val="22"/>
          <w:szCs w:val="22"/>
          <w:shd w:val="clear" w:color="auto" w:fill="FFFFFF"/>
        </w:rPr>
        <w:t xml:space="preserve"> industry events,</w:t>
      </w:r>
      <w:r w:rsidRPr="73BA4BBA">
        <w:rPr>
          <w:rStyle w:val="normaltextrun"/>
          <w:color w:val="000000"/>
          <w:sz w:val="22"/>
          <w:szCs w:val="22"/>
          <w:shd w:val="clear" w:color="auto" w:fill="FFFFFF"/>
        </w:rPr>
        <w:t xml:space="preserve"> </w:t>
      </w:r>
      <w:hyperlink r:id="rId9" w:history="1">
        <w:r w:rsidRPr="73BA4BBA">
          <w:rPr>
            <w:rStyle w:val="Hyperlink"/>
            <w:sz w:val="22"/>
            <w:szCs w:val="22"/>
            <w:shd w:val="clear" w:color="auto" w:fill="FFFFFF"/>
          </w:rPr>
          <w:t>Gene Therapy Development &amp; Manufacturing 2023</w:t>
        </w:r>
      </w:hyperlink>
      <w:r w:rsidR="003B6E1D" w:rsidRPr="73BA4BBA">
        <w:rPr>
          <w:rStyle w:val="normaltextrun"/>
          <w:color w:val="000000"/>
          <w:sz w:val="22"/>
          <w:szCs w:val="22"/>
          <w:shd w:val="clear" w:color="auto" w:fill="FFFFFF"/>
        </w:rPr>
        <w:t xml:space="preserve"> and </w:t>
      </w:r>
      <w:hyperlink r:id="rId10" w:history="1">
        <w:r w:rsidR="003B6E1D" w:rsidRPr="73BA4BBA">
          <w:rPr>
            <w:rStyle w:val="Hyperlink"/>
            <w:sz w:val="22"/>
            <w:szCs w:val="22"/>
            <w:shd w:val="clear" w:color="auto" w:fill="FFFFFF"/>
          </w:rPr>
          <w:t>On Helix 2023</w:t>
        </w:r>
      </w:hyperlink>
      <w:r w:rsidR="005E542A" w:rsidRPr="73BA4BBA">
        <w:rPr>
          <w:rStyle w:val="normaltextrun"/>
          <w:color w:val="000000"/>
          <w:sz w:val="22"/>
          <w:szCs w:val="22"/>
          <w:shd w:val="clear" w:color="auto" w:fill="FFFFFF"/>
        </w:rPr>
        <w:t xml:space="preserve">, </w:t>
      </w:r>
      <w:r w:rsidR="006E76AF" w:rsidRPr="73BA4BBA">
        <w:rPr>
          <w:rStyle w:val="normaltextrun"/>
          <w:color w:val="000000"/>
          <w:sz w:val="22"/>
          <w:szCs w:val="22"/>
          <w:shd w:val="clear" w:color="auto" w:fill="FFFFFF"/>
        </w:rPr>
        <w:t xml:space="preserve">where </w:t>
      </w:r>
      <w:r w:rsidR="00070B8F">
        <w:rPr>
          <w:rStyle w:val="normaltextrun"/>
          <w:color w:val="000000"/>
          <w:sz w:val="22"/>
          <w:szCs w:val="22"/>
          <w:shd w:val="clear" w:color="auto" w:fill="FFFFFF"/>
        </w:rPr>
        <w:t>the company</w:t>
      </w:r>
      <w:r w:rsidR="006E76AF" w:rsidRPr="73BA4BBA">
        <w:rPr>
          <w:rStyle w:val="normaltextrun"/>
          <w:color w:val="000000"/>
          <w:sz w:val="22"/>
          <w:szCs w:val="22"/>
          <w:shd w:val="clear" w:color="auto" w:fill="FFFFFF"/>
        </w:rPr>
        <w:t xml:space="preserve"> </w:t>
      </w:r>
      <w:r w:rsidR="005E542A" w:rsidRPr="73BA4BBA">
        <w:rPr>
          <w:rStyle w:val="normaltextrun"/>
          <w:color w:val="000000"/>
          <w:sz w:val="22"/>
          <w:szCs w:val="22"/>
          <w:shd w:val="clear" w:color="auto" w:fill="FFFFFF"/>
        </w:rPr>
        <w:t>provid</w:t>
      </w:r>
      <w:r w:rsidR="006E76AF" w:rsidRPr="73BA4BBA">
        <w:rPr>
          <w:rStyle w:val="normaltextrun"/>
          <w:color w:val="000000"/>
          <w:sz w:val="22"/>
          <w:szCs w:val="22"/>
          <w:shd w:val="clear" w:color="auto" w:fill="FFFFFF"/>
        </w:rPr>
        <w:t>ed</w:t>
      </w:r>
      <w:r w:rsidR="005E542A" w:rsidRPr="73BA4BBA">
        <w:rPr>
          <w:rStyle w:val="normaltextrun"/>
          <w:color w:val="000000"/>
          <w:sz w:val="22"/>
          <w:szCs w:val="22"/>
          <w:shd w:val="clear" w:color="auto" w:fill="FFFFFF"/>
        </w:rPr>
        <w:t xml:space="preserve"> insight</w:t>
      </w:r>
      <w:r w:rsidRPr="73BA4BBA">
        <w:rPr>
          <w:rStyle w:val="normaltextrun"/>
          <w:color w:val="000000"/>
          <w:sz w:val="22"/>
          <w:szCs w:val="22"/>
          <w:shd w:val="clear" w:color="auto" w:fill="FFFFFF"/>
        </w:rPr>
        <w:t xml:space="preserve"> on how to mitigate risk in the cell and gene therapy supply chain. </w:t>
      </w:r>
    </w:p>
    <w:p w14:paraId="471CE410" w14:textId="77777777" w:rsidR="006F3C28" w:rsidRDefault="006F3C28" w:rsidP="00FE7B4C">
      <w:pPr>
        <w:rPr>
          <w:rStyle w:val="normaltextrun"/>
          <w:rFonts w:cstheme="minorHAnsi"/>
          <w:color w:val="000000"/>
          <w:sz w:val="22"/>
          <w:szCs w:val="22"/>
          <w:shd w:val="clear" w:color="auto" w:fill="FFFFFF"/>
        </w:rPr>
      </w:pPr>
    </w:p>
    <w:p w14:paraId="0DA61CCB" w14:textId="355BD563" w:rsidR="00B41F4E" w:rsidRPr="00117593" w:rsidRDefault="00D31766" w:rsidP="006F3C28">
      <w:pPr>
        <w:rPr>
          <w:rStyle w:val="normaltextrun"/>
          <w:color w:val="000000"/>
          <w:sz w:val="22"/>
          <w:szCs w:val="22"/>
          <w:shd w:val="clear" w:color="auto" w:fill="FFFFFF"/>
        </w:rPr>
      </w:pPr>
      <w:r w:rsidRPr="73BA4BBA">
        <w:rPr>
          <w:rStyle w:val="normaltextrun"/>
          <w:color w:val="000000"/>
          <w:sz w:val="22"/>
          <w:szCs w:val="22"/>
          <w:shd w:val="clear" w:color="auto" w:fill="FFFFFF"/>
        </w:rPr>
        <w:t xml:space="preserve">Life </w:t>
      </w:r>
      <w:r w:rsidR="006C0324" w:rsidRPr="73BA4BBA">
        <w:rPr>
          <w:rStyle w:val="normaltextrun"/>
          <w:color w:val="000000"/>
          <w:sz w:val="22"/>
          <w:szCs w:val="22"/>
          <w:shd w:val="clear" w:color="auto" w:fill="FFFFFF"/>
        </w:rPr>
        <w:t>s</w:t>
      </w:r>
      <w:r w:rsidRPr="73BA4BBA">
        <w:rPr>
          <w:rStyle w:val="normaltextrun"/>
          <w:color w:val="000000"/>
          <w:sz w:val="22"/>
          <w:szCs w:val="22"/>
          <w:shd w:val="clear" w:color="auto" w:fill="FFFFFF"/>
        </w:rPr>
        <w:t xml:space="preserve">cience logistics requires </w:t>
      </w:r>
      <w:r w:rsidR="006E76AF" w:rsidRPr="73BA4BBA">
        <w:rPr>
          <w:rStyle w:val="normaltextrun"/>
          <w:color w:val="000000"/>
          <w:sz w:val="22"/>
          <w:szCs w:val="22"/>
          <w:shd w:val="clear" w:color="auto" w:fill="FFFFFF"/>
        </w:rPr>
        <w:t>complete visibility</w:t>
      </w:r>
      <w:r w:rsidR="006C0324" w:rsidRPr="73BA4BBA">
        <w:rPr>
          <w:rStyle w:val="normaltextrun"/>
          <w:color w:val="000000"/>
          <w:sz w:val="22"/>
          <w:szCs w:val="22"/>
          <w:shd w:val="clear" w:color="auto" w:fill="FFFFFF"/>
        </w:rPr>
        <w:t>, expertise</w:t>
      </w:r>
      <w:r w:rsidRPr="73BA4BBA">
        <w:rPr>
          <w:rStyle w:val="normaltextrun"/>
          <w:color w:val="000000"/>
          <w:sz w:val="22"/>
          <w:szCs w:val="22"/>
          <w:shd w:val="clear" w:color="auto" w:fill="FFFFFF"/>
        </w:rPr>
        <w:t xml:space="preserve"> and reliability due to the sensitive nature of the </w:t>
      </w:r>
      <w:r w:rsidR="006C0324" w:rsidRPr="73BA4BBA">
        <w:rPr>
          <w:rStyle w:val="normaltextrun"/>
          <w:color w:val="000000"/>
          <w:sz w:val="22"/>
          <w:szCs w:val="22"/>
          <w:shd w:val="clear" w:color="auto" w:fill="FFFFFF"/>
        </w:rPr>
        <w:t>time</w:t>
      </w:r>
      <w:r w:rsidR="00A856DD" w:rsidRPr="73BA4BBA">
        <w:rPr>
          <w:rStyle w:val="normaltextrun"/>
          <w:color w:val="000000" w:themeColor="text1"/>
          <w:sz w:val="22"/>
          <w:szCs w:val="22"/>
        </w:rPr>
        <w:t>-</w:t>
      </w:r>
      <w:r w:rsidR="006C0324" w:rsidRPr="73BA4BBA">
        <w:rPr>
          <w:rStyle w:val="normaltextrun"/>
          <w:color w:val="000000"/>
          <w:sz w:val="22"/>
          <w:szCs w:val="22"/>
          <w:shd w:val="clear" w:color="auto" w:fill="FFFFFF"/>
        </w:rPr>
        <w:t xml:space="preserve"> and temperature-sensitive </w:t>
      </w:r>
      <w:r w:rsidRPr="73BA4BBA">
        <w:rPr>
          <w:rStyle w:val="normaltextrun"/>
          <w:color w:val="000000"/>
          <w:sz w:val="22"/>
          <w:szCs w:val="22"/>
          <w:shd w:val="clear" w:color="auto" w:fill="FFFFFF"/>
        </w:rPr>
        <w:t>material</w:t>
      </w:r>
      <w:r w:rsidR="006C0324" w:rsidRPr="73BA4BBA">
        <w:rPr>
          <w:rStyle w:val="normaltextrun"/>
          <w:color w:val="000000"/>
          <w:sz w:val="22"/>
          <w:szCs w:val="22"/>
          <w:shd w:val="clear" w:color="auto" w:fill="FFFFFF"/>
        </w:rPr>
        <w:t>s</w:t>
      </w:r>
      <w:r w:rsidRPr="73BA4BBA">
        <w:rPr>
          <w:rStyle w:val="normaltextrun"/>
          <w:color w:val="000000"/>
          <w:sz w:val="22"/>
          <w:szCs w:val="22"/>
          <w:shd w:val="clear" w:color="auto" w:fill="FFFFFF"/>
        </w:rPr>
        <w:t xml:space="preserve"> in transit. </w:t>
      </w:r>
      <w:r w:rsidR="00B41F4E" w:rsidRPr="73BA4BBA">
        <w:rPr>
          <w:rStyle w:val="normaltextrun"/>
          <w:sz w:val="22"/>
          <w:szCs w:val="22"/>
        </w:rPr>
        <w:t xml:space="preserve">Biocair </w:t>
      </w:r>
      <w:r w:rsidR="005E542A" w:rsidRPr="73BA4BBA">
        <w:rPr>
          <w:rStyle w:val="normaltextrun"/>
          <w:sz w:val="22"/>
          <w:szCs w:val="22"/>
        </w:rPr>
        <w:t>is</w:t>
      </w:r>
      <w:r w:rsidR="00B41F4E" w:rsidRPr="73BA4BBA">
        <w:rPr>
          <w:rStyle w:val="normaltextrun"/>
          <w:sz w:val="22"/>
          <w:szCs w:val="22"/>
        </w:rPr>
        <w:t xml:space="preserve"> a leading </w:t>
      </w:r>
      <w:r w:rsidR="00B41F4E" w:rsidRPr="73BA4BBA">
        <w:rPr>
          <w:rStyle w:val="normaltextrun"/>
          <w:color w:val="000000"/>
          <w:sz w:val="22"/>
          <w:szCs w:val="22"/>
          <w:shd w:val="clear" w:color="auto" w:fill="FFFFFF"/>
        </w:rPr>
        <w:t>pharmaceutical, biotech and life science logistics provider with over 3</w:t>
      </w:r>
      <w:r w:rsidR="005E542A" w:rsidRPr="73BA4BBA">
        <w:rPr>
          <w:rStyle w:val="normaltextrun"/>
          <w:color w:val="000000"/>
          <w:sz w:val="22"/>
          <w:szCs w:val="22"/>
          <w:shd w:val="clear" w:color="auto" w:fill="FFFFFF"/>
        </w:rPr>
        <w:t>5</w:t>
      </w:r>
      <w:r w:rsidR="00B41F4E" w:rsidRPr="73BA4BBA">
        <w:rPr>
          <w:rStyle w:val="normaltextrun"/>
          <w:color w:val="000000"/>
          <w:sz w:val="22"/>
          <w:szCs w:val="22"/>
          <w:shd w:val="clear" w:color="auto" w:fill="FFFFFF"/>
        </w:rPr>
        <w:t xml:space="preserve"> years</w:t>
      </w:r>
      <w:r w:rsidR="00D7059F" w:rsidRPr="73BA4BBA">
        <w:rPr>
          <w:rStyle w:val="normaltextrun"/>
          <w:color w:val="000000"/>
          <w:sz w:val="22"/>
          <w:szCs w:val="22"/>
          <w:shd w:val="clear" w:color="auto" w:fill="FFFFFF"/>
        </w:rPr>
        <w:t xml:space="preserve"> of</w:t>
      </w:r>
      <w:r w:rsidR="00B41F4E" w:rsidRPr="73BA4BBA">
        <w:rPr>
          <w:rStyle w:val="normaltextrun"/>
          <w:color w:val="000000"/>
          <w:sz w:val="22"/>
          <w:szCs w:val="22"/>
          <w:shd w:val="clear" w:color="auto" w:fill="FFFFFF"/>
        </w:rPr>
        <w:t xml:space="preserve"> experience. </w:t>
      </w:r>
      <w:r w:rsidR="006E76AF" w:rsidRPr="73BA4BBA">
        <w:rPr>
          <w:rStyle w:val="normaltextrun"/>
          <w:color w:val="000000"/>
          <w:sz w:val="22"/>
          <w:szCs w:val="22"/>
          <w:shd w:val="clear" w:color="auto" w:fill="FFFFFF"/>
        </w:rPr>
        <w:t>Over the past couple of years</w:t>
      </w:r>
      <w:r w:rsidR="00D7059F" w:rsidRPr="73BA4BBA">
        <w:rPr>
          <w:rStyle w:val="normaltextrun"/>
          <w:color w:val="000000" w:themeColor="text1"/>
          <w:sz w:val="22"/>
          <w:szCs w:val="22"/>
        </w:rPr>
        <w:t>,</w:t>
      </w:r>
      <w:r w:rsidR="006E76AF" w:rsidRPr="73BA4BBA">
        <w:rPr>
          <w:rStyle w:val="normaltextrun"/>
          <w:color w:val="000000"/>
          <w:sz w:val="22"/>
          <w:szCs w:val="22"/>
          <w:shd w:val="clear" w:color="auto" w:fill="FFFFFF"/>
        </w:rPr>
        <w:t xml:space="preserve"> t</w:t>
      </w:r>
      <w:r w:rsidR="00B41F4E" w:rsidRPr="73BA4BBA">
        <w:rPr>
          <w:rStyle w:val="normaltextrun"/>
          <w:color w:val="000000"/>
          <w:sz w:val="22"/>
          <w:szCs w:val="22"/>
          <w:shd w:val="clear" w:color="auto" w:fill="FFFFFF"/>
        </w:rPr>
        <w:t xml:space="preserve">he business has invested heavily in </w:t>
      </w:r>
      <w:hyperlink r:id="rId11" w:history="1">
        <w:r w:rsidR="00B41F4E" w:rsidRPr="73BA4BBA">
          <w:rPr>
            <w:rStyle w:val="Hyperlink"/>
            <w:sz w:val="22"/>
            <w:szCs w:val="22"/>
            <w:shd w:val="clear" w:color="auto" w:fill="FFFFFF"/>
          </w:rPr>
          <w:t>cell and gene therapy logistics,</w:t>
        </w:r>
      </w:hyperlink>
      <w:r w:rsidR="00B41F4E" w:rsidRPr="73BA4BBA">
        <w:rPr>
          <w:rStyle w:val="normaltextrun"/>
          <w:color w:val="000000"/>
          <w:sz w:val="22"/>
          <w:szCs w:val="22"/>
          <w:shd w:val="clear" w:color="auto" w:fill="FFFFFF"/>
        </w:rPr>
        <w:t xml:space="preserve"> ensuring </w:t>
      </w:r>
      <w:r w:rsidR="005E542A" w:rsidRPr="73BA4BBA">
        <w:rPr>
          <w:rStyle w:val="normaltextrun"/>
          <w:color w:val="000000"/>
          <w:sz w:val="22"/>
          <w:szCs w:val="22"/>
          <w:shd w:val="clear" w:color="auto" w:fill="FFFFFF"/>
        </w:rPr>
        <w:t xml:space="preserve">potentially </w:t>
      </w:r>
      <w:r w:rsidR="00B41F4E" w:rsidRPr="73BA4BBA">
        <w:rPr>
          <w:rStyle w:val="normaltextrun"/>
          <w:color w:val="000000"/>
          <w:sz w:val="22"/>
          <w:szCs w:val="22"/>
          <w:shd w:val="clear" w:color="auto" w:fill="FFFFFF"/>
        </w:rPr>
        <w:t>life</w:t>
      </w:r>
      <w:r w:rsidR="005E542A" w:rsidRPr="73BA4BBA">
        <w:rPr>
          <w:rStyle w:val="normaltextrun"/>
          <w:color w:val="000000"/>
          <w:sz w:val="22"/>
          <w:szCs w:val="22"/>
          <w:shd w:val="clear" w:color="auto" w:fill="FFFFFF"/>
        </w:rPr>
        <w:t>-</w:t>
      </w:r>
      <w:r w:rsidR="00B41F4E" w:rsidRPr="73BA4BBA">
        <w:rPr>
          <w:rStyle w:val="normaltextrun"/>
          <w:color w:val="000000"/>
          <w:sz w:val="22"/>
          <w:szCs w:val="22"/>
          <w:shd w:val="clear" w:color="auto" w:fill="FFFFFF"/>
        </w:rPr>
        <w:t>saving, personalised medicines reach the end patient</w:t>
      </w:r>
      <w:r w:rsidR="00040A71" w:rsidRPr="73BA4BBA">
        <w:rPr>
          <w:rStyle w:val="normaltextrun"/>
          <w:color w:val="000000"/>
          <w:sz w:val="22"/>
          <w:szCs w:val="22"/>
          <w:shd w:val="clear" w:color="auto" w:fill="FFFFFF"/>
        </w:rPr>
        <w:t xml:space="preserve"> in </w:t>
      </w:r>
      <w:r w:rsidR="001F6D9A" w:rsidRPr="73BA4BBA">
        <w:rPr>
          <w:rStyle w:val="normaltextrun"/>
          <w:color w:val="000000"/>
          <w:sz w:val="22"/>
          <w:szCs w:val="22"/>
          <w:shd w:val="clear" w:color="auto" w:fill="FFFFFF"/>
        </w:rPr>
        <w:t>a secure and timely fashion</w:t>
      </w:r>
      <w:r w:rsidR="00B41F4E" w:rsidRPr="73BA4BBA">
        <w:rPr>
          <w:rStyle w:val="normaltextrun"/>
          <w:color w:val="000000"/>
          <w:sz w:val="22"/>
          <w:szCs w:val="22"/>
          <w:shd w:val="clear" w:color="auto" w:fill="FFFFFF"/>
        </w:rPr>
        <w:t xml:space="preserve">. </w:t>
      </w:r>
    </w:p>
    <w:p w14:paraId="7A84C37A" w14:textId="77777777" w:rsidR="00B41F4E" w:rsidRPr="00117593" w:rsidRDefault="00B41F4E" w:rsidP="00B41F4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p>
    <w:p w14:paraId="5F7582F9" w14:textId="3BDD73D4" w:rsidR="006F3C28" w:rsidRDefault="00D013E0" w:rsidP="00B41F4E">
      <w:pPr>
        <w:pStyle w:val="paragraph"/>
        <w:spacing w:before="0" w:beforeAutospacing="0" w:after="0" w:afterAutospacing="0"/>
        <w:textAlignment w:val="baseline"/>
        <w:rPr>
          <w:rStyle w:val="normaltextrun"/>
          <w:rFonts w:asciiTheme="minorHAnsi" w:hAnsiTheme="minorHAnsi" w:cstheme="minorBidi"/>
          <w:color w:val="000000"/>
          <w:sz w:val="22"/>
          <w:szCs w:val="22"/>
          <w:shd w:val="clear" w:color="auto" w:fill="FFFFFF"/>
        </w:rPr>
      </w:pPr>
      <w:r w:rsidRPr="73BA4BBA">
        <w:rPr>
          <w:rStyle w:val="normaltextrun"/>
          <w:rFonts w:asciiTheme="minorHAnsi" w:hAnsiTheme="minorHAnsi" w:cstheme="minorBidi"/>
          <w:color w:val="000000"/>
          <w:sz w:val="22"/>
          <w:szCs w:val="22"/>
          <w:shd w:val="clear" w:color="auto" w:fill="FFFFFF"/>
        </w:rPr>
        <w:t xml:space="preserve">The cell and gene therapy market </w:t>
      </w:r>
      <w:r w:rsidR="00C573A4" w:rsidRPr="73BA4BBA">
        <w:rPr>
          <w:rStyle w:val="normaltextrun"/>
          <w:rFonts w:asciiTheme="minorHAnsi" w:hAnsiTheme="minorHAnsi" w:cstheme="minorBidi"/>
          <w:color w:val="000000"/>
          <w:sz w:val="22"/>
          <w:szCs w:val="22"/>
          <w:shd w:val="clear" w:color="auto" w:fill="FFFFFF"/>
        </w:rPr>
        <w:t>is</w:t>
      </w:r>
      <w:r w:rsidRPr="73BA4BBA">
        <w:rPr>
          <w:rStyle w:val="normaltextrun"/>
          <w:rFonts w:asciiTheme="minorHAnsi" w:hAnsiTheme="minorHAnsi" w:cstheme="minorBidi"/>
          <w:color w:val="000000"/>
          <w:sz w:val="22"/>
          <w:szCs w:val="22"/>
          <w:shd w:val="clear" w:color="auto" w:fill="FFFFFF"/>
        </w:rPr>
        <w:t xml:space="preserve"> accelerating at pace, and is an extremely exciting area of science to be in</w:t>
      </w:r>
      <w:r w:rsidR="006E76AF" w:rsidRPr="73BA4BBA">
        <w:rPr>
          <w:rStyle w:val="normaltextrun"/>
          <w:rFonts w:asciiTheme="minorHAnsi" w:hAnsiTheme="minorHAnsi" w:cstheme="minorBidi"/>
          <w:color w:val="000000"/>
          <w:sz w:val="22"/>
          <w:szCs w:val="22"/>
          <w:shd w:val="clear" w:color="auto" w:fill="FFFFFF"/>
        </w:rPr>
        <w:t>volved in</w:t>
      </w:r>
      <w:r w:rsidRPr="73BA4BBA">
        <w:rPr>
          <w:rStyle w:val="normaltextrun"/>
          <w:rFonts w:asciiTheme="minorHAnsi" w:hAnsiTheme="minorHAnsi" w:cstheme="minorBidi"/>
          <w:color w:val="000000"/>
          <w:sz w:val="22"/>
          <w:szCs w:val="22"/>
          <w:shd w:val="clear" w:color="auto" w:fill="FFFFFF"/>
        </w:rPr>
        <w:t xml:space="preserve">. </w:t>
      </w:r>
      <w:r w:rsidR="00D7059F" w:rsidRPr="73BA4BBA">
        <w:rPr>
          <w:rStyle w:val="normaltextrun"/>
          <w:rFonts w:asciiTheme="minorHAnsi" w:hAnsiTheme="minorHAnsi" w:cstheme="minorBidi"/>
          <w:color w:val="000000"/>
          <w:sz w:val="22"/>
          <w:szCs w:val="22"/>
          <w:shd w:val="clear" w:color="auto" w:fill="FFFFFF"/>
        </w:rPr>
        <w:t>D</w:t>
      </w:r>
      <w:r w:rsidR="006E76AF" w:rsidRPr="73BA4BBA">
        <w:rPr>
          <w:rStyle w:val="normaltextrun"/>
          <w:rFonts w:asciiTheme="minorHAnsi" w:hAnsiTheme="minorHAnsi" w:cstheme="minorBidi"/>
          <w:color w:val="000000"/>
          <w:sz w:val="22"/>
          <w:szCs w:val="22"/>
          <w:shd w:val="clear" w:color="auto" w:fill="FFFFFF"/>
        </w:rPr>
        <w:t>ue to the time-critical nature of personalised medicine</w:t>
      </w:r>
      <w:r w:rsidR="00D7059F" w:rsidRPr="73BA4BBA">
        <w:rPr>
          <w:rStyle w:val="normaltextrun"/>
          <w:rFonts w:asciiTheme="minorHAnsi" w:hAnsiTheme="minorHAnsi" w:cstheme="minorBidi"/>
          <w:color w:val="000000" w:themeColor="text1"/>
          <w:sz w:val="22"/>
          <w:szCs w:val="22"/>
        </w:rPr>
        <w:t>,</w:t>
      </w:r>
      <w:r w:rsidR="006E76AF" w:rsidRPr="73BA4BBA">
        <w:rPr>
          <w:rStyle w:val="normaltextrun"/>
          <w:rFonts w:asciiTheme="minorHAnsi" w:hAnsiTheme="minorHAnsi" w:cstheme="minorBidi"/>
          <w:color w:val="000000"/>
          <w:sz w:val="22"/>
          <w:szCs w:val="22"/>
          <w:shd w:val="clear" w:color="auto" w:fill="FFFFFF"/>
        </w:rPr>
        <w:t xml:space="preserve"> the sector</w:t>
      </w:r>
      <w:r w:rsidRPr="73BA4BBA">
        <w:rPr>
          <w:rStyle w:val="normaltextrun"/>
          <w:rFonts w:asciiTheme="minorHAnsi" w:hAnsiTheme="minorHAnsi" w:cstheme="minorBidi"/>
          <w:color w:val="000000"/>
          <w:sz w:val="22"/>
          <w:szCs w:val="22"/>
          <w:shd w:val="clear" w:color="auto" w:fill="FFFFFF"/>
        </w:rPr>
        <w:t xml:space="preserve"> needs logistics that deliver on</w:t>
      </w:r>
      <w:r w:rsidR="00AB1C4A" w:rsidRPr="73BA4BBA">
        <w:rPr>
          <w:rStyle w:val="normaltextrun"/>
          <w:rFonts w:asciiTheme="minorHAnsi" w:hAnsiTheme="minorHAnsi" w:cstheme="minorBidi"/>
          <w:color w:val="000000"/>
          <w:sz w:val="22"/>
          <w:szCs w:val="22"/>
          <w:shd w:val="clear" w:color="auto" w:fill="FFFFFF"/>
        </w:rPr>
        <w:t>-</w:t>
      </w:r>
      <w:r w:rsidRPr="73BA4BBA">
        <w:rPr>
          <w:rStyle w:val="normaltextrun"/>
          <w:rFonts w:asciiTheme="minorHAnsi" w:hAnsiTheme="minorHAnsi" w:cstheme="minorBidi"/>
          <w:color w:val="000000"/>
          <w:sz w:val="22"/>
          <w:szCs w:val="22"/>
          <w:shd w:val="clear" w:color="auto" w:fill="FFFFFF"/>
        </w:rPr>
        <w:t>time, every time</w:t>
      </w:r>
      <w:r w:rsidR="00AB1C4A" w:rsidRPr="73BA4BBA">
        <w:rPr>
          <w:rStyle w:val="normaltextrun"/>
          <w:rFonts w:asciiTheme="minorHAnsi" w:hAnsiTheme="minorHAnsi" w:cstheme="minorBidi"/>
          <w:color w:val="000000"/>
          <w:sz w:val="22"/>
          <w:szCs w:val="22"/>
          <w:shd w:val="clear" w:color="auto" w:fill="FFFFFF"/>
        </w:rPr>
        <w:t xml:space="preserve"> in perfect condition</w:t>
      </w:r>
      <w:r w:rsidRPr="73BA4BBA">
        <w:rPr>
          <w:rStyle w:val="normaltextrun"/>
          <w:rFonts w:asciiTheme="minorHAnsi" w:hAnsiTheme="minorHAnsi" w:cstheme="minorBidi"/>
          <w:color w:val="000000"/>
          <w:sz w:val="22"/>
          <w:szCs w:val="22"/>
          <w:shd w:val="clear" w:color="auto" w:fill="FFFFFF"/>
        </w:rPr>
        <w:t>.</w:t>
      </w:r>
    </w:p>
    <w:p w14:paraId="23656B48" w14:textId="77777777" w:rsidR="006F3C28" w:rsidRDefault="006F3C28" w:rsidP="00B41F4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p>
    <w:p w14:paraId="342C8394" w14:textId="6E93CEEE" w:rsidR="00D013E0" w:rsidRPr="00117593" w:rsidRDefault="006F3C28" w:rsidP="00B41F4E">
      <w:pPr>
        <w:pStyle w:val="paragraph"/>
        <w:spacing w:before="0" w:beforeAutospacing="0" w:after="0" w:afterAutospacing="0"/>
        <w:textAlignment w:val="baseline"/>
        <w:rPr>
          <w:rStyle w:val="normaltextrun"/>
          <w:rFonts w:asciiTheme="minorHAnsi" w:hAnsiTheme="minorHAnsi" w:cstheme="minorBidi"/>
          <w:color w:val="000000"/>
          <w:sz w:val="22"/>
          <w:szCs w:val="22"/>
          <w:shd w:val="clear" w:color="auto" w:fill="FFFFFF"/>
        </w:rPr>
      </w:pPr>
      <w:r w:rsidRPr="73BA4BBA">
        <w:rPr>
          <w:rStyle w:val="normaltextrun"/>
          <w:rFonts w:asciiTheme="minorHAnsi" w:hAnsiTheme="minorHAnsi" w:cstheme="minorBidi"/>
          <w:color w:val="000000"/>
          <w:sz w:val="22"/>
          <w:szCs w:val="22"/>
          <w:shd w:val="clear" w:color="auto" w:fill="FFFFFF"/>
        </w:rPr>
        <w:t xml:space="preserve">There are many risks to consider when </w:t>
      </w:r>
      <w:r w:rsidR="006E76AF" w:rsidRPr="73BA4BBA">
        <w:rPr>
          <w:rStyle w:val="normaltextrun"/>
          <w:rFonts w:asciiTheme="minorHAnsi" w:hAnsiTheme="minorHAnsi" w:cstheme="minorBidi"/>
          <w:color w:val="000000"/>
          <w:sz w:val="22"/>
          <w:szCs w:val="22"/>
          <w:shd w:val="clear" w:color="auto" w:fill="FFFFFF"/>
        </w:rPr>
        <w:t>transporting cell and gene therapies</w:t>
      </w:r>
      <w:r w:rsidRPr="73BA4BBA">
        <w:rPr>
          <w:rStyle w:val="normaltextrun"/>
          <w:rFonts w:asciiTheme="minorHAnsi" w:hAnsiTheme="minorHAnsi" w:cstheme="minorBidi"/>
          <w:color w:val="000000"/>
          <w:sz w:val="22"/>
          <w:szCs w:val="22"/>
          <w:shd w:val="clear" w:color="auto" w:fill="FFFFFF"/>
        </w:rPr>
        <w:t>, including</w:t>
      </w:r>
      <w:r w:rsidR="005612E5" w:rsidRPr="73BA4BBA">
        <w:rPr>
          <w:rStyle w:val="normaltextrun"/>
          <w:rFonts w:asciiTheme="minorHAnsi" w:hAnsiTheme="minorHAnsi" w:cstheme="minorBidi"/>
          <w:color w:val="000000"/>
          <w:sz w:val="22"/>
          <w:szCs w:val="22"/>
          <w:shd w:val="clear" w:color="auto" w:fill="FFFFFF"/>
        </w:rPr>
        <w:t xml:space="preserve"> customs clearance issues, flight availability and temperature deviations.</w:t>
      </w:r>
    </w:p>
    <w:p w14:paraId="0D7735DD" w14:textId="77777777" w:rsidR="00C573A4" w:rsidRPr="00117593" w:rsidRDefault="00C573A4" w:rsidP="00CE6CC1">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p>
    <w:p w14:paraId="2E6BA7B7" w14:textId="1A936174" w:rsidR="002A6992" w:rsidRPr="00117593" w:rsidRDefault="00C573A4" w:rsidP="002A6992">
      <w:pPr>
        <w:rPr>
          <w:rStyle w:val="normaltextrun"/>
          <w:rFonts w:cstheme="minorHAnsi"/>
          <w:b/>
          <w:bCs/>
          <w:color w:val="000000"/>
          <w:sz w:val="22"/>
          <w:szCs w:val="22"/>
          <w:shd w:val="clear" w:color="auto" w:fill="FFFFFF"/>
        </w:rPr>
      </w:pPr>
      <w:r w:rsidRPr="00117593">
        <w:rPr>
          <w:rStyle w:val="normaltextrun"/>
          <w:rFonts w:cstheme="minorHAnsi"/>
          <w:b/>
          <w:bCs/>
          <w:color w:val="000000"/>
          <w:sz w:val="22"/>
          <w:szCs w:val="22"/>
          <w:shd w:val="clear" w:color="auto" w:fill="FFFFFF"/>
        </w:rPr>
        <w:t>C</w:t>
      </w:r>
      <w:r w:rsidR="00CE6CC1" w:rsidRPr="00117593">
        <w:rPr>
          <w:rStyle w:val="normaltextrun"/>
          <w:rFonts w:cstheme="minorHAnsi"/>
          <w:b/>
          <w:bCs/>
          <w:color w:val="000000"/>
          <w:sz w:val="22"/>
          <w:szCs w:val="22"/>
          <w:shd w:val="clear" w:color="auto" w:fill="FFFFFF"/>
        </w:rPr>
        <w:t>ustom</w:t>
      </w:r>
      <w:r w:rsidR="00344410">
        <w:rPr>
          <w:rStyle w:val="normaltextrun"/>
          <w:rFonts w:cstheme="minorHAnsi"/>
          <w:b/>
          <w:bCs/>
          <w:color w:val="000000"/>
          <w:sz w:val="22"/>
          <w:szCs w:val="22"/>
          <w:shd w:val="clear" w:color="auto" w:fill="FFFFFF"/>
        </w:rPr>
        <w:t>s</w:t>
      </w:r>
      <w:r w:rsidR="00CE6CC1" w:rsidRPr="00117593">
        <w:rPr>
          <w:rStyle w:val="normaltextrun"/>
          <w:rFonts w:cstheme="minorHAnsi"/>
          <w:b/>
          <w:bCs/>
          <w:color w:val="000000"/>
          <w:sz w:val="22"/>
          <w:szCs w:val="22"/>
          <w:shd w:val="clear" w:color="auto" w:fill="FFFFFF"/>
        </w:rPr>
        <w:t xml:space="preserve"> clearance issues</w:t>
      </w:r>
    </w:p>
    <w:p w14:paraId="0B341DBF" w14:textId="4196CC1B" w:rsidR="002A6992" w:rsidRPr="006C0324" w:rsidRDefault="00614D7A" w:rsidP="007A1391">
      <w:pPr>
        <w:rPr>
          <w:color w:val="000000"/>
          <w:sz w:val="22"/>
          <w:szCs w:val="22"/>
          <w:shd w:val="clear" w:color="auto" w:fill="FFFFFF"/>
        </w:rPr>
      </w:pPr>
      <w:r w:rsidRPr="73BA4BBA">
        <w:rPr>
          <w:sz w:val="22"/>
          <w:szCs w:val="22"/>
        </w:rPr>
        <w:t xml:space="preserve">One of the greatest risks to time-sensitive cross-border shipments is customs clearance. </w:t>
      </w:r>
      <w:r w:rsidR="007A1391" w:rsidRPr="73BA4BBA">
        <w:rPr>
          <w:sz w:val="22"/>
          <w:szCs w:val="22"/>
        </w:rPr>
        <w:t xml:space="preserve">In many cases, </w:t>
      </w:r>
      <w:r w:rsidRPr="73BA4BBA">
        <w:rPr>
          <w:sz w:val="22"/>
          <w:szCs w:val="22"/>
        </w:rPr>
        <w:t xml:space="preserve">customs </w:t>
      </w:r>
      <w:r w:rsidR="00F60CB0" w:rsidRPr="73BA4BBA">
        <w:rPr>
          <w:sz w:val="22"/>
          <w:szCs w:val="22"/>
        </w:rPr>
        <w:t xml:space="preserve">delays </w:t>
      </w:r>
      <w:r w:rsidRPr="73BA4BBA">
        <w:rPr>
          <w:sz w:val="22"/>
          <w:szCs w:val="22"/>
        </w:rPr>
        <w:t>are</w:t>
      </w:r>
      <w:r w:rsidR="007A1391" w:rsidRPr="73BA4BBA">
        <w:rPr>
          <w:sz w:val="22"/>
          <w:szCs w:val="22"/>
        </w:rPr>
        <w:t xml:space="preserve"> due to</w:t>
      </w:r>
      <w:r w:rsidR="002A6992" w:rsidRPr="73BA4BBA">
        <w:rPr>
          <w:sz w:val="22"/>
          <w:szCs w:val="22"/>
        </w:rPr>
        <w:t xml:space="preserve"> </w:t>
      </w:r>
      <w:r w:rsidRPr="73BA4BBA">
        <w:rPr>
          <w:sz w:val="22"/>
          <w:szCs w:val="22"/>
        </w:rPr>
        <w:t>in</w:t>
      </w:r>
      <w:r w:rsidR="005C5FFD" w:rsidRPr="73BA4BBA">
        <w:rPr>
          <w:sz w:val="22"/>
          <w:szCs w:val="22"/>
        </w:rPr>
        <w:t>correct</w:t>
      </w:r>
      <w:r w:rsidR="00F60CB0" w:rsidRPr="73BA4BBA">
        <w:rPr>
          <w:sz w:val="22"/>
          <w:szCs w:val="22"/>
        </w:rPr>
        <w:t xml:space="preserve"> shipment labelling</w:t>
      </w:r>
      <w:r w:rsidRPr="73BA4BBA">
        <w:rPr>
          <w:sz w:val="22"/>
          <w:szCs w:val="22"/>
        </w:rPr>
        <w:t xml:space="preserve"> and documentation</w:t>
      </w:r>
      <w:r w:rsidR="002A6992" w:rsidRPr="73BA4BBA">
        <w:rPr>
          <w:sz w:val="22"/>
          <w:szCs w:val="22"/>
        </w:rPr>
        <w:t>.</w:t>
      </w:r>
      <w:r w:rsidRPr="73BA4BBA">
        <w:rPr>
          <w:sz w:val="22"/>
          <w:szCs w:val="22"/>
        </w:rPr>
        <w:t xml:space="preserve"> Regulatory changes happen on a frequent basis making it difficult for organisations across the life sciences industry to keep pace. Understanding when and if permits or licences are required along with the formal expectations of Importers of Record can take significant time away from core activities.</w:t>
      </w:r>
    </w:p>
    <w:p w14:paraId="75E00FE4" w14:textId="77777777" w:rsidR="007A1391" w:rsidRPr="00117593" w:rsidRDefault="007A1391" w:rsidP="007A1391">
      <w:pPr>
        <w:rPr>
          <w:rFonts w:cstheme="minorHAnsi"/>
          <w:sz w:val="22"/>
          <w:szCs w:val="22"/>
        </w:rPr>
      </w:pPr>
    </w:p>
    <w:p w14:paraId="781B136B" w14:textId="446C7A50" w:rsidR="001A59A6" w:rsidRDefault="00186CCF" w:rsidP="007A1391">
      <w:pPr>
        <w:rPr>
          <w:rStyle w:val="normaltextrun"/>
          <w:sz w:val="22"/>
          <w:szCs w:val="22"/>
        </w:rPr>
      </w:pPr>
      <w:r w:rsidRPr="73BA4BBA">
        <w:rPr>
          <w:rStyle w:val="normaltextrun"/>
          <w:sz w:val="22"/>
          <w:szCs w:val="22"/>
        </w:rPr>
        <w:t xml:space="preserve">To </w:t>
      </w:r>
      <w:r w:rsidR="005C160D" w:rsidRPr="73BA4BBA">
        <w:rPr>
          <w:rStyle w:val="normaltextrun"/>
          <w:sz w:val="22"/>
          <w:szCs w:val="22"/>
        </w:rPr>
        <w:t xml:space="preserve">tackle this </w:t>
      </w:r>
      <w:r w:rsidR="00614D7A" w:rsidRPr="73BA4BBA">
        <w:rPr>
          <w:rStyle w:val="normaltextrun"/>
          <w:sz w:val="22"/>
          <w:szCs w:val="22"/>
        </w:rPr>
        <w:t>challenge</w:t>
      </w:r>
      <w:r w:rsidR="005C160D" w:rsidRPr="73BA4BBA">
        <w:rPr>
          <w:rStyle w:val="normaltextrun"/>
          <w:sz w:val="22"/>
          <w:szCs w:val="22"/>
        </w:rPr>
        <w:t xml:space="preserve">, </w:t>
      </w:r>
      <w:r w:rsidR="00646C67" w:rsidRPr="73BA4BBA">
        <w:rPr>
          <w:rStyle w:val="normaltextrun"/>
          <w:sz w:val="22"/>
          <w:szCs w:val="22"/>
        </w:rPr>
        <w:t xml:space="preserve">it is </w:t>
      </w:r>
      <w:r w:rsidR="005A4F3A">
        <w:rPr>
          <w:rStyle w:val="normaltextrun"/>
          <w:sz w:val="22"/>
          <w:szCs w:val="22"/>
        </w:rPr>
        <w:t xml:space="preserve">best </w:t>
      </w:r>
      <w:r w:rsidR="00646C67" w:rsidRPr="73BA4BBA">
        <w:rPr>
          <w:rStyle w:val="normaltextrun"/>
          <w:sz w:val="22"/>
          <w:szCs w:val="22"/>
        </w:rPr>
        <w:t>practice</w:t>
      </w:r>
      <w:r w:rsidR="005C160D" w:rsidRPr="73BA4BBA">
        <w:rPr>
          <w:rStyle w:val="normaltextrun"/>
          <w:sz w:val="22"/>
          <w:szCs w:val="22"/>
        </w:rPr>
        <w:t xml:space="preserve"> to</w:t>
      </w:r>
      <w:r w:rsidR="005A4F3A">
        <w:rPr>
          <w:rStyle w:val="normaltextrun"/>
          <w:sz w:val="22"/>
          <w:szCs w:val="22"/>
        </w:rPr>
        <w:t xml:space="preserve"> follow these </w:t>
      </w:r>
      <w:r w:rsidR="001A59A6">
        <w:rPr>
          <w:rStyle w:val="normaltextrun"/>
          <w:sz w:val="22"/>
          <w:szCs w:val="22"/>
        </w:rPr>
        <w:t>four steps:</w:t>
      </w:r>
    </w:p>
    <w:p w14:paraId="109D2D40" w14:textId="77777777" w:rsidR="00070B8F" w:rsidRDefault="00070B8F" w:rsidP="007A1391">
      <w:pPr>
        <w:rPr>
          <w:rStyle w:val="normaltextrun"/>
          <w:sz w:val="22"/>
          <w:szCs w:val="22"/>
        </w:rPr>
      </w:pPr>
    </w:p>
    <w:p w14:paraId="1221C701" w14:textId="6BB932E7" w:rsidR="001734B7" w:rsidRPr="00F10FC0" w:rsidRDefault="001A59A6" w:rsidP="00F10FC0">
      <w:pPr>
        <w:pStyle w:val="ListParagraph"/>
        <w:numPr>
          <w:ilvl w:val="0"/>
          <w:numId w:val="2"/>
        </w:numPr>
        <w:rPr>
          <w:rStyle w:val="normaltextrun"/>
          <w:sz w:val="22"/>
          <w:szCs w:val="22"/>
        </w:rPr>
      </w:pPr>
      <w:r w:rsidRPr="00F10FC0">
        <w:rPr>
          <w:rStyle w:val="normaltextrun"/>
          <w:b/>
          <w:bCs/>
          <w:sz w:val="22"/>
          <w:szCs w:val="22"/>
        </w:rPr>
        <w:t>T</w:t>
      </w:r>
      <w:r w:rsidR="005C160D" w:rsidRPr="00F10FC0">
        <w:rPr>
          <w:rStyle w:val="normaltextrun"/>
          <w:b/>
          <w:bCs/>
          <w:sz w:val="22"/>
          <w:szCs w:val="22"/>
        </w:rPr>
        <w:t>reat each country</w:t>
      </w:r>
      <w:r w:rsidR="007A1391" w:rsidRPr="00F10FC0">
        <w:rPr>
          <w:rStyle w:val="normaltextrun"/>
          <w:b/>
          <w:bCs/>
          <w:sz w:val="22"/>
          <w:szCs w:val="22"/>
        </w:rPr>
        <w:t xml:space="preserve"> individually.</w:t>
      </w:r>
      <w:r w:rsidR="007A1391" w:rsidRPr="00F10FC0">
        <w:rPr>
          <w:rStyle w:val="normaltextrun"/>
          <w:sz w:val="22"/>
          <w:szCs w:val="22"/>
        </w:rPr>
        <w:t xml:space="preserve"> </w:t>
      </w:r>
      <w:r w:rsidR="00CD5FCB" w:rsidRPr="00F10FC0">
        <w:rPr>
          <w:rStyle w:val="normaltextrun"/>
          <w:sz w:val="22"/>
          <w:szCs w:val="22"/>
        </w:rPr>
        <w:t xml:space="preserve">Customs formalities differ between countries. </w:t>
      </w:r>
      <w:r w:rsidR="002E476A" w:rsidRPr="00F10FC0">
        <w:rPr>
          <w:rStyle w:val="normaltextrun"/>
          <w:sz w:val="22"/>
          <w:szCs w:val="22"/>
        </w:rPr>
        <w:t>Even within the</w:t>
      </w:r>
      <w:r w:rsidR="007A1391" w:rsidRPr="00F10FC0">
        <w:rPr>
          <w:rStyle w:val="normaltextrun"/>
          <w:sz w:val="22"/>
          <w:szCs w:val="22"/>
        </w:rPr>
        <w:t xml:space="preserve"> EU</w:t>
      </w:r>
      <w:r w:rsidR="00F662C3" w:rsidRPr="00F10FC0">
        <w:rPr>
          <w:rStyle w:val="normaltextrun"/>
          <w:sz w:val="22"/>
          <w:szCs w:val="22"/>
        </w:rPr>
        <w:t xml:space="preserve">, </w:t>
      </w:r>
      <w:r w:rsidR="00046803" w:rsidRPr="00F10FC0">
        <w:rPr>
          <w:rStyle w:val="normaltextrun"/>
          <w:sz w:val="22"/>
          <w:szCs w:val="22"/>
        </w:rPr>
        <w:t>it would be a mistake to assume</w:t>
      </w:r>
      <w:r w:rsidR="007A1391" w:rsidRPr="00F10FC0">
        <w:rPr>
          <w:rStyle w:val="normaltextrun"/>
          <w:sz w:val="22"/>
          <w:szCs w:val="22"/>
        </w:rPr>
        <w:t xml:space="preserve"> countries operate under the same customs rules. Spain, Belgium and Italy</w:t>
      </w:r>
      <w:r w:rsidR="00185635" w:rsidRPr="00F10FC0">
        <w:rPr>
          <w:rStyle w:val="normaltextrun"/>
          <w:sz w:val="22"/>
          <w:szCs w:val="22"/>
        </w:rPr>
        <w:t>, for example,</w:t>
      </w:r>
      <w:r w:rsidR="007A1391" w:rsidRPr="00F10FC0">
        <w:rPr>
          <w:rStyle w:val="normaltextrun"/>
          <w:sz w:val="22"/>
          <w:szCs w:val="22"/>
        </w:rPr>
        <w:t xml:space="preserve"> operate differently</w:t>
      </w:r>
      <w:r w:rsidR="00987FBE" w:rsidRPr="00F10FC0">
        <w:rPr>
          <w:rStyle w:val="normaltextrun"/>
          <w:sz w:val="22"/>
          <w:szCs w:val="22"/>
        </w:rPr>
        <w:t xml:space="preserve"> from each other</w:t>
      </w:r>
      <w:r w:rsidR="007A1391" w:rsidRPr="00F10FC0">
        <w:rPr>
          <w:rStyle w:val="normaltextrun"/>
          <w:sz w:val="22"/>
          <w:szCs w:val="22"/>
        </w:rPr>
        <w:t xml:space="preserve">. Whether that be the information they require about </w:t>
      </w:r>
      <w:r w:rsidR="00F60CB0" w:rsidRPr="00F10FC0">
        <w:rPr>
          <w:rStyle w:val="normaltextrun"/>
          <w:sz w:val="22"/>
          <w:szCs w:val="22"/>
        </w:rPr>
        <w:t>the</w:t>
      </w:r>
      <w:r w:rsidR="007A1391" w:rsidRPr="00F10FC0">
        <w:rPr>
          <w:rStyle w:val="normaltextrun"/>
          <w:sz w:val="22"/>
          <w:szCs w:val="22"/>
        </w:rPr>
        <w:t xml:space="preserve"> shipment, or the way in which that information is presented</w:t>
      </w:r>
      <w:r w:rsidR="00F60CB0" w:rsidRPr="00F10FC0">
        <w:rPr>
          <w:rStyle w:val="normaltextrun"/>
          <w:sz w:val="22"/>
          <w:szCs w:val="22"/>
        </w:rPr>
        <w:t>,</w:t>
      </w:r>
      <w:r w:rsidR="007A1391" w:rsidRPr="00F10FC0">
        <w:rPr>
          <w:rStyle w:val="normaltextrun"/>
          <w:sz w:val="22"/>
          <w:szCs w:val="22"/>
        </w:rPr>
        <w:t xml:space="preserve"> it</w:t>
      </w:r>
      <w:r w:rsidR="00646C67" w:rsidRPr="00F10FC0">
        <w:rPr>
          <w:rStyle w:val="normaltextrun"/>
          <w:sz w:val="22"/>
          <w:szCs w:val="22"/>
        </w:rPr>
        <w:t xml:space="preserve"> i</w:t>
      </w:r>
      <w:r w:rsidR="007A1391" w:rsidRPr="00F10FC0">
        <w:rPr>
          <w:rStyle w:val="normaltextrun"/>
          <w:sz w:val="22"/>
          <w:szCs w:val="22"/>
        </w:rPr>
        <w:t>s crucial to know these</w:t>
      </w:r>
      <w:r w:rsidR="004D57EC" w:rsidRPr="00F10FC0">
        <w:rPr>
          <w:rStyle w:val="normaltextrun"/>
          <w:sz w:val="22"/>
          <w:szCs w:val="22"/>
        </w:rPr>
        <w:t xml:space="preserve"> </w:t>
      </w:r>
      <w:r w:rsidR="00646C67" w:rsidRPr="00F10FC0">
        <w:rPr>
          <w:rStyle w:val="normaltextrun"/>
          <w:sz w:val="22"/>
          <w:szCs w:val="22"/>
        </w:rPr>
        <w:t>differences</w:t>
      </w:r>
      <w:r w:rsidR="00F60CB0" w:rsidRPr="00F10FC0">
        <w:rPr>
          <w:rStyle w:val="normaltextrun"/>
          <w:sz w:val="22"/>
          <w:szCs w:val="22"/>
        </w:rPr>
        <w:t xml:space="preserve"> in advance</w:t>
      </w:r>
      <w:r w:rsidR="00646C67" w:rsidRPr="00F10FC0">
        <w:rPr>
          <w:rStyle w:val="normaltextrun"/>
          <w:sz w:val="22"/>
          <w:szCs w:val="22"/>
        </w:rPr>
        <w:t xml:space="preserve"> </w:t>
      </w:r>
      <w:r w:rsidR="00F60CB0" w:rsidRPr="00F10FC0">
        <w:rPr>
          <w:rStyle w:val="normaltextrun"/>
          <w:sz w:val="22"/>
          <w:szCs w:val="22"/>
        </w:rPr>
        <w:t>to ensure a</w:t>
      </w:r>
      <w:r w:rsidR="007A1391" w:rsidRPr="00F10FC0">
        <w:rPr>
          <w:rStyle w:val="normaltextrun"/>
          <w:sz w:val="22"/>
          <w:szCs w:val="22"/>
        </w:rPr>
        <w:t xml:space="preserve"> quick customs clearance.</w:t>
      </w:r>
    </w:p>
    <w:p w14:paraId="0C7728EC" w14:textId="36A5A7E3" w:rsidR="00505E36" w:rsidRPr="00C70D81" w:rsidRDefault="00E9694C" w:rsidP="00C70D81">
      <w:pPr>
        <w:pStyle w:val="ListParagraph"/>
        <w:numPr>
          <w:ilvl w:val="0"/>
          <w:numId w:val="2"/>
        </w:numPr>
        <w:rPr>
          <w:rStyle w:val="normaltextrun"/>
          <w:b/>
          <w:bCs/>
          <w:sz w:val="22"/>
          <w:szCs w:val="22"/>
        </w:rPr>
      </w:pPr>
      <w:r w:rsidRPr="00C70D81">
        <w:rPr>
          <w:rStyle w:val="normaltextrun"/>
          <w:b/>
          <w:bCs/>
          <w:sz w:val="22"/>
          <w:szCs w:val="22"/>
        </w:rPr>
        <w:t>Ensure proper classification and valuation methodo</w:t>
      </w:r>
      <w:r w:rsidR="006C190B" w:rsidRPr="00C70D81">
        <w:rPr>
          <w:rStyle w:val="normaltextrun"/>
          <w:b/>
          <w:bCs/>
          <w:sz w:val="22"/>
          <w:szCs w:val="22"/>
        </w:rPr>
        <w:t>logy</w:t>
      </w:r>
      <w:r w:rsidR="007E70B4" w:rsidRPr="00C70D81">
        <w:rPr>
          <w:rStyle w:val="normaltextrun"/>
          <w:b/>
          <w:bCs/>
          <w:sz w:val="22"/>
          <w:szCs w:val="22"/>
        </w:rPr>
        <w:t>.</w:t>
      </w:r>
      <w:r w:rsidR="00FA25CE" w:rsidRPr="00C70D81">
        <w:rPr>
          <w:rStyle w:val="normaltextrun"/>
          <w:b/>
          <w:bCs/>
          <w:sz w:val="22"/>
          <w:szCs w:val="22"/>
        </w:rPr>
        <w:t xml:space="preserve"> </w:t>
      </w:r>
      <w:r w:rsidR="00C70D81" w:rsidRPr="00F10FC0">
        <w:rPr>
          <w:sz w:val="22"/>
          <w:szCs w:val="22"/>
        </w:rPr>
        <w:t xml:space="preserve">Work with a specialist who can support </w:t>
      </w:r>
      <w:r w:rsidR="005B67CA">
        <w:rPr>
          <w:sz w:val="22"/>
          <w:szCs w:val="22"/>
        </w:rPr>
        <w:t xml:space="preserve">with </w:t>
      </w:r>
      <w:r w:rsidR="00C70D81" w:rsidRPr="00F10FC0">
        <w:rPr>
          <w:sz w:val="22"/>
          <w:szCs w:val="22"/>
        </w:rPr>
        <w:t xml:space="preserve">and </w:t>
      </w:r>
      <w:r w:rsidR="005523F3">
        <w:rPr>
          <w:sz w:val="22"/>
          <w:szCs w:val="22"/>
        </w:rPr>
        <w:t>verify</w:t>
      </w:r>
      <w:r w:rsidR="005B67CA">
        <w:rPr>
          <w:sz w:val="22"/>
          <w:szCs w:val="22"/>
        </w:rPr>
        <w:t xml:space="preserve"> material</w:t>
      </w:r>
      <w:r w:rsidR="00C70D81" w:rsidRPr="00F10FC0">
        <w:rPr>
          <w:sz w:val="22"/>
          <w:szCs w:val="22"/>
        </w:rPr>
        <w:t xml:space="preserve"> classification. </w:t>
      </w:r>
    </w:p>
    <w:p w14:paraId="137D4FEF" w14:textId="68EAF055" w:rsidR="00A86D2A" w:rsidRPr="00F10FC0" w:rsidRDefault="00381C83" w:rsidP="00727FAA">
      <w:pPr>
        <w:pStyle w:val="ListParagraph"/>
        <w:numPr>
          <w:ilvl w:val="0"/>
          <w:numId w:val="2"/>
        </w:numPr>
        <w:rPr>
          <w:rStyle w:val="normaltextrun"/>
          <w:b/>
          <w:bCs/>
          <w:sz w:val="22"/>
          <w:szCs w:val="22"/>
          <w:lang w:val="en-US"/>
        </w:rPr>
      </w:pPr>
      <w:r>
        <w:rPr>
          <w:rStyle w:val="normaltextrun"/>
          <w:b/>
          <w:bCs/>
          <w:sz w:val="22"/>
          <w:szCs w:val="22"/>
        </w:rPr>
        <w:t>Get destination pr</w:t>
      </w:r>
      <w:r w:rsidR="00702176">
        <w:rPr>
          <w:rStyle w:val="normaltextrun"/>
          <w:b/>
          <w:bCs/>
          <w:sz w:val="22"/>
          <w:szCs w:val="22"/>
        </w:rPr>
        <w:t>eapproval.</w:t>
      </w:r>
      <w:r w:rsidR="00CE756D">
        <w:rPr>
          <w:rStyle w:val="normaltextrun"/>
          <w:b/>
          <w:bCs/>
          <w:sz w:val="22"/>
          <w:szCs w:val="22"/>
        </w:rPr>
        <w:t xml:space="preserve"> </w:t>
      </w:r>
      <w:r w:rsidR="009E337A" w:rsidRPr="00A5179B">
        <w:rPr>
          <w:rStyle w:val="normaltextrun"/>
          <w:sz w:val="22"/>
          <w:szCs w:val="22"/>
        </w:rPr>
        <w:t xml:space="preserve">Does the partner </w:t>
      </w:r>
      <w:r w:rsidR="00D64ACE">
        <w:rPr>
          <w:rStyle w:val="normaltextrun"/>
          <w:sz w:val="22"/>
          <w:szCs w:val="22"/>
        </w:rPr>
        <w:t>receiving the shipmen</w:t>
      </w:r>
      <w:r w:rsidR="00447072">
        <w:rPr>
          <w:rStyle w:val="normaltextrun"/>
          <w:sz w:val="22"/>
          <w:szCs w:val="22"/>
        </w:rPr>
        <w:t>t</w:t>
      </w:r>
      <w:r w:rsidR="009E337A" w:rsidRPr="00A5179B">
        <w:rPr>
          <w:rStyle w:val="normaltextrun"/>
          <w:sz w:val="22"/>
          <w:szCs w:val="22"/>
        </w:rPr>
        <w:t xml:space="preserve"> sign off on </w:t>
      </w:r>
      <w:r w:rsidR="00D64ACE">
        <w:rPr>
          <w:rStyle w:val="normaltextrun"/>
          <w:sz w:val="22"/>
          <w:szCs w:val="22"/>
        </w:rPr>
        <w:t>the</w:t>
      </w:r>
      <w:r w:rsidR="009E337A" w:rsidRPr="00A5179B">
        <w:rPr>
          <w:rStyle w:val="normaltextrun"/>
          <w:sz w:val="22"/>
          <w:szCs w:val="22"/>
        </w:rPr>
        <w:t xml:space="preserve"> paperwork </w:t>
      </w:r>
      <w:r w:rsidR="00A5179B" w:rsidRPr="00A5179B">
        <w:rPr>
          <w:rStyle w:val="normaltextrun"/>
          <w:sz w:val="22"/>
          <w:szCs w:val="22"/>
        </w:rPr>
        <w:t>prior to ship</w:t>
      </w:r>
      <w:r w:rsidR="00070B8F">
        <w:rPr>
          <w:rStyle w:val="normaltextrun"/>
          <w:sz w:val="22"/>
          <w:szCs w:val="22"/>
        </w:rPr>
        <w:t>ping</w:t>
      </w:r>
      <w:r w:rsidR="00A5179B" w:rsidRPr="00A5179B">
        <w:rPr>
          <w:rStyle w:val="normaltextrun"/>
          <w:sz w:val="22"/>
          <w:szCs w:val="22"/>
        </w:rPr>
        <w:t>?</w:t>
      </w:r>
      <w:r w:rsidR="00A5179B">
        <w:rPr>
          <w:rStyle w:val="normaltextrun"/>
          <w:b/>
          <w:bCs/>
          <w:sz w:val="22"/>
          <w:szCs w:val="22"/>
        </w:rPr>
        <w:t xml:space="preserve"> </w:t>
      </w:r>
      <w:r w:rsidR="009950BA" w:rsidRPr="00DE3832">
        <w:rPr>
          <w:rStyle w:val="normaltextrun"/>
          <w:sz w:val="22"/>
          <w:szCs w:val="22"/>
        </w:rPr>
        <w:t xml:space="preserve">Do not begin to move the product without </w:t>
      </w:r>
      <w:r w:rsidR="00DE3832" w:rsidRPr="00DE3832">
        <w:rPr>
          <w:rStyle w:val="normaltextrun"/>
          <w:sz w:val="22"/>
          <w:szCs w:val="22"/>
        </w:rPr>
        <w:t>getting the ‘all clear’ from the destination.</w:t>
      </w:r>
    </w:p>
    <w:p w14:paraId="2066FA8F" w14:textId="34F87F2F" w:rsidR="007A1391" w:rsidRPr="00F10FC0" w:rsidRDefault="00A86D2A" w:rsidP="00F10FC0">
      <w:pPr>
        <w:pStyle w:val="ListParagraph"/>
        <w:numPr>
          <w:ilvl w:val="0"/>
          <w:numId w:val="2"/>
        </w:numPr>
        <w:rPr>
          <w:rStyle w:val="normaltextrun"/>
          <w:b/>
          <w:bCs/>
          <w:sz w:val="22"/>
          <w:szCs w:val="22"/>
        </w:rPr>
      </w:pPr>
      <w:r w:rsidRPr="00F10FC0">
        <w:rPr>
          <w:rStyle w:val="normaltextrun"/>
          <w:b/>
          <w:bCs/>
          <w:sz w:val="22"/>
          <w:szCs w:val="22"/>
        </w:rPr>
        <w:t>Partner with an expert.</w:t>
      </w:r>
      <w:r w:rsidR="00236B05" w:rsidRPr="00236B05">
        <w:rPr>
          <w:rStyle w:val="normaltextrun"/>
          <w:b/>
          <w:bCs/>
          <w:sz w:val="22"/>
          <w:szCs w:val="22"/>
        </w:rPr>
        <w:t xml:space="preserve"> </w:t>
      </w:r>
      <w:r w:rsidR="00236B05" w:rsidRPr="00F10FC0">
        <w:rPr>
          <w:sz w:val="22"/>
          <w:szCs w:val="22"/>
        </w:rPr>
        <w:t xml:space="preserve">Work closely with </w:t>
      </w:r>
      <w:r w:rsidR="00447072">
        <w:rPr>
          <w:sz w:val="22"/>
          <w:szCs w:val="22"/>
        </w:rPr>
        <w:t xml:space="preserve">an expert logistics </w:t>
      </w:r>
      <w:r w:rsidR="00236B05" w:rsidRPr="00F10FC0">
        <w:rPr>
          <w:sz w:val="22"/>
          <w:szCs w:val="22"/>
        </w:rPr>
        <w:t xml:space="preserve">provider </w:t>
      </w:r>
      <w:r w:rsidR="00447072">
        <w:rPr>
          <w:sz w:val="22"/>
          <w:szCs w:val="22"/>
        </w:rPr>
        <w:t>for</w:t>
      </w:r>
      <w:r w:rsidR="00236B05" w:rsidRPr="00F10FC0">
        <w:rPr>
          <w:sz w:val="22"/>
          <w:szCs w:val="22"/>
        </w:rPr>
        <w:t xml:space="preserve"> support with the nuances of customs rules in your </w:t>
      </w:r>
      <w:r w:rsidR="00070B8F">
        <w:rPr>
          <w:sz w:val="22"/>
          <w:szCs w:val="22"/>
        </w:rPr>
        <w:t>shipping</w:t>
      </w:r>
      <w:r w:rsidR="00236B05" w:rsidRPr="00F10FC0">
        <w:rPr>
          <w:sz w:val="22"/>
          <w:szCs w:val="22"/>
        </w:rPr>
        <w:t xml:space="preserve"> lane. Ask questions around the rules and barriers to trade.</w:t>
      </w:r>
    </w:p>
    <w:p w14:paraId="4F14E446" w14:textId="77777777" w:rsidR="004D57EC" w:rsidRPr="00117593" w:rsidRDefault="004D57EC" w:rsidP="004D57EC">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p>
    <w:p w14:paraId="322EF88B" w14:textId="77777777" w:rsidR="00070B8F" w:rsidRDefault="00070B8F" w:rsidP="004D57EC">
      <w:pPr>
        <w:pStyle w:val="paragraph"/>
        <w:spacing w:before="0" w:beforeAutospacing="0" w:after="0" w:afterAutospacing="0"/>
        <w:textAlignment w:val="baseline"/>
        <w:rPr>
          <w:rStyle w:val="normaltextrun"/>
          <w:rFonts w:asciiTheme="minorHAnsi" w:hAnsiTheme="minorHAnsi" w:cstheme="minorHAnsi"/>
          <w:b/>
          <w:bCs/>
          <w:color w:val="000000"/>
          <w:sz w:val="22"/>
          <w:szCs w:val="22"/>
          <w:shd w:val="clear" w:color="auto" w:fill="FFFFFF"/>
        </w:rPr>
      </w:pPr>
    </w:p>
    <w:p w14:paraId="4951E107" w14:textId="3C34019F" w:rsidR="004D57EC" w:rsidRPr="00117593" w:rsidRDefault="00C573A4" w:rsidP="004D57EC">
      <w:pPr>
        <w:pStyle w:val="paragraph"/>
        <w:spacing w:before="0" w:beforeAutospacing="0" w:after="0" w:afterAutospacing="0"/>
        <w:textAlignment w:val="baseline"/>
        <w:rPr>
          <w:rStyle w:val="normaltextrun"/>
          <w:rFonts w:asciiTheme="minorHAnsi" w:hAnsiTheme="minorHAnsi" w:cstheme="minorHAnsi"/>
          <w:b/>
          <w:bCs/>
          <w:color w:val="000000"/>
          <w:sz w:val="22"/>
          <w:szCs w:val="22"/>
          <w:shd w:val="clear" w:color="auto" w:fill="FFFFFF"/>
        </w:rPr>
      </w:pPr>
      <w:r w:rsidRPr="00117593">
        <w:rPr>
          <w:rStyle w:val="normaltextrun"/>
          <w:rFonts w:asciiTheme="minorHAnsi" w:hAnsiTheme="minorHAnsi" w:cstheme="minorHAnsi"/>
          <w:b/>
          <w:bCs/>
          <w:color w:val="000000"/>
          <w:sz w:val="22"/>
          <w:szCs w:val="22"/>
          <w:shd w:val="clear" w:color="auto" w:fill="FFFFFF"/>
        </w:rPr>
        <w:lastRenderedPageBreak/>
        <w:t>C</w:t>
      </w:r>
      <w:r w:rsidR="00CE6CC1" w:rsidRPr="00117593">
        <w:rPr>
          <w:rStyle w:val="normaltextrun"/>
          <w:rFonts w:asciiTheme="minorHAnsi" w:hAnsiTheme="minorHAnsi" w:cstheme="minorHAnsi"/>
          <w:b/>
          <w:bCs/>
          <w:color w:val="000000"/>
          <w:sz w:val="22"/>
          <w:szCs w:val="22"/>
          <w:shd w:val="clear" w:color="auto" w:fill="FFFFFF"/>
        </w:rPr>
        <w:t>apacity and flight availability</w:t>
      </w:r>
    </w:p>
    <w:p w14:paraId="3C765300" w14:textId="58E02E1E" w:rsidR="00EB4F99" w:rsidRPr="00117593" w:rsidRDefault="0041348B" w:rsidP="004D57EC">
      <w:pPr>
        <w:pStyle w:val="paragraph"/>
        <w:spacing w:before="0" w:beforeAutospacing="0" w:after="0" w:afterAutospacing="0"/>
        <w:textAlignment w:val="baseline"/>
        <w:rPr>
          <w:rStyle w:val="normaltextrun"/>
          <w:rFonts w:asciiTheme="minorHAnsi" w:hAnsiTheme="minorHAnsi" w:cstheme="minorBidi"/>
          <w:color w:val="000000"/>
          <w:sz w:val="22"/>
          <w:szCs w:val="22"/>
          <w:shd w:val="clear" w:color="auto" w:fill="FFFFFF"/>
        </w:rPr>
      </w:pPr>
      <w:r>
        <w:rPr>
          <w:rStyle w:val="normaltextrun"/>
          <w:rFonts w:asciiTheme="minorHAnsi" w:hAnsiTheme="minorHAnsi" w:cstheme="minorBidi"/>
          <w:color w:val="000000"/>
          <w:sz w:val="22"/>
          <w:szCs w:val="22"/>
          <w:shd w:val="clear" w:color="auto" w:fill="FFFFFF"/>
        </w:rPr>
        <w:t>Challenges with flight capacity and availability</w:t>
      </w:r>
      <w:r w:rsidR="00070B8F">
        <w:rPr>
          <w:rStyle w:val="normaltextrun"/>
          <w:rFonts w:asciiTheme="minorHAnsi" w:hAnsiTheme="minorHAnsi" w:cstheme="minorBidi"/>
          <w:color w:val="000000"/>
          <w:sz w:val="22"/>
          <w:szCs w:val="22"/>
          <w:shd w:val="clear" w:color="auto" w:fill="FFFFFF"/>
        </w:rPr>
        <w:t xml:space="preserve"> have </w:t>
      </w:r>
      <w:r w:rsidR="00A66518">
        <w:rPr>
          <w:rStyle w:val="normaltextrun"/>
          <w:rFonts w:asciiTheme="minorHAnsi" w:hAnsiTheme="minorHAnsi" w:cstheme="minorBidi"/>
          <w:color w:val="000000"/>
          <w:sz w:val="22"/>
          <w:szCs w:val="22"/>
          <w:shd w:val="clear" w:color="auto" w:fill="FFFFFF"/>
        </w:rPr>
        <w:t xml:space="preserve">been </w:t>
      </w:r>
      <w:r w:rsidR="00072E48">
        <w:rPr>
          <w:rStyle w:val="normaltextrun"/>
          <w:rFonts w:asciiTheme="minorHAnsi" w:hAnsiTheme="minorHAnsi" w:cstheme="minorBidi"/>
          <w:color w:val="000000"/>
          <w:sz w:val="22"/>
          <w:szCs w:val="22"/>
          <w:shd w:val="clear" w:color="auto" w:fill="FFFFFF"/>
        </w:rPr>
        <w:t xml:space="preserve">further </w:t>
      </w:r>
      <w:r w:rsidR="00A66518">
        <w:rPr>
          <w:rStyle w:val="normaltextrun"/>
          <w:rFonts w:asciiTheme="minorHAnsi" w:hAnsiTheme="minorHAnsi" w:cstheme="minorBidi"/>
          <w:color w:val="000000"/>
          <w:sz w:val="22"/>
          <w:szCs w:val="22"/>
          <w:shd w:val="clear" w:color="auto" w:fill="FFFFFF"/>
        </w:rPr>
        <w:t>exacerbated by</w:t>
      </w:r>
      <w:r w:rsidR="00EB4F99" w:rsidRPr="73BA4BBA">
        <w:rPr>
          <w:rStyle w:val="normaltextrun"/>
          <w:rFonts w:asciiTheme="minorHAnsi" w:hAnsiTheme="minorHAnsi" w:cstheme="minorBidi"/>
          <w:color w:val="000000"/>
          <w:sz w:val="22"/>
          <w:szCs w:val="22"/>
          <w:shd w:val="clear" w:color="auto" w:fill="FFFFFF"/>
        </w:rPr>
        <w:t xml:space="preserve"> the war in Ukraine and the lasting impacts of </w:t>
      </w:r>
      <w:r w:rsidR="00F60CB0" w:rsidRPr="73BA4BBA">
        <w:rPr>
          <w:rStyle w:val="normaltextrun"/>
          <w:rFonts w:asciiTheme="minorHAnsi" w:hAnsiTheme="minorHAnsi" w:cstheme="minorBidi"/>
          <w:color w:val="000000"/>
          <w:sz w:val="22"/>
          <w:szCs w:val="22"/>
          <w:shd w:val="clear" w:color="auto" w:fill="FFFFFF"/>
        </w:rPr>
        <w:t xml:space="preserve">the </w:t>
      </w:r>
      <w:r w:rsidR="00070B8F">
        <w:rPr>
          <w:rStyle w:val="normaltextrun"/>
          <w:rFonts w:asciiTheme="minorHAnsi" w:hAnsiTheme="minorHAnsi" w:cstheme="minorBidi"/>
          <w:color w:val="000000"/>
          <w:sz w:val="22"/>
          <w:szCs w:val="22"/>
          <w:shd w:val="clear" w:color="auto" w:fill="FFFFFF"/>
        </w:rPr>
        <w:t xml:space="preserve">COVID-19 </w:t>
      </w:r>
      <w:r w:rsidR="00F60CB0" w:rsidRPr="73BA4BBA">
        <w:rPr>
          <w:rStyle w:val="normaltextrun"/>
          <w:rFonts w:asciiTheme="minorHAnsi" w:hAnsiTheme="minorHAnsi" w:cstheme="minorBidi"/>
          <w:color w:val="000000"/>
          <w:sz w:val="22"/>
          <w:szCs w:val="22"/>
          <w:shd w:val="clear" w:color="auto" w:fill="FFFFFF"/>
        </w:rPr>
        <w:t>pandemic</w:t>
      </w:r>
      <w:r w:rsidR="00EB4F99" w:rsidRPr="73BA4BBA">
        <w:rPr>
          <w:rStyle w:val="normaltextrun"/>
          <w:rFonts w:asciiTheme="minorHAnsi" w:hAnsiTheme="minorHAnsi" w:cstheme="minorBidi"/>
          <w:color w:val="000000"/>
          <w:sz w:val="22"/>
          <w:szCs w:val="22"/>
          <w:shd w:val="clear" w:color="auto" w:fill="FFFFFF"/>
        </w:rPr>
        <w:t>.</w:t>
      </w:r>
      <w:r w:rsidR="00072E48">
        <w:rPr>
          <w:rStyle w:val="normaltextrun"/>
          <w:rFonts w:asciiTheme="minorHAnsi" w:hAnsiTheme="minorHAnsi" w:cstheme="minorBidi"/>
          <w:color w:val="000000"/>
          <w:sz w:val="22"/>
          <w:szCs w:val="22"/>
          <w:shd w:val="clear" w:color="auto" w:fill="FFFFFF"/>
        </w:rPr>
        <w:t xml:space="preserve"> Fortunately, we are </w:t>
      </w:r>
      <w:r w:rsidR="00361B58">
        <w:rPr>
          <w:rStyle w:val="normaltextrun"/>
          <w:rFonts w:asciiTheme="minorHAnsi" w:hAnsiTheme="minorHAnsi" w:cstheme="minorBidi"/>
          <w:color w:val="000000"/>
          <w:sz w:val="22"/>
          <w:szCs w:val="22"/>
          <w:shd w:val="clear" w:color="auto" w:fill="FFFFFF"/>
        </w:rPr>
        <w:t>seeing an improvement in both capacity and flight availability.</w:t>
      </w:r>
      <w:r w:rsidR="00EB4F99" w:rsidRPr="73BA4BBA">
        <w:rPr>
          <w:rStyle w:val="normaltextrun"/>
          <w:rFonts w:asciiTheme="minorHAnsi" w:hAnsiTheme="minorHAnsi" w:cstheme="minorBidi"/>
          <w:color w:val="000000"/>
          <w:sz w:val="22"/>
          <w:szCs w:val="22"/>
          <w:shd w:val="clear" w:color="auto" w:fill="FFFFFF"/>
        </w:rPr>
        <w:t xml:space="preserve"> </w:t>
      </w:r>
      <w:r w:rsidR="00576202">
        <w:rPr>
          <w:rStyle w:val="normaltextrun"/>
          <w:rFonts w:asciiTheme="minorHAnsi" w:hAnsiTheme="minorHAnsi" w:cstheme="minorBidi"/>
          <w:color w:val="000000"/>
          <w:sz w:val="22"/>
          <w:szCs w:val="22"/>
          <w:shd w:val="clear" w:color="auto" w:fill="FFFFFF"/>
        </w:rPr>
        <w:t>Still, i</w:t>
      </w:r>
      <w:r w:rsidR="00EB4F99" w:rsidRPr="73BA4BBA">
        <w:rPr>
          <w:rStyle w:val="normaltextrun"/>
          <w:rFonts w:asciiTheme="minorHAnsi" w:hAnsiTheme="minorHAnsi" w:cstheme="minorBidi"/>
          <w:color w:val="000000"/>
          <w:sz w:val="22"/>
          <w:szCs w:val="22"/>
          <w:shd w:val="clear" w:color="auto" w:fill="FFFFFF"/>
        </w:rPr>
        <w:t>t</w:t>
      </w:r>
      <w:r w:rsidR="00AC7C0A" w:rsidRPr="73BA4BBA">
        <w:rPr>
          <w:rStyle w:val="normaltextrun"/>
          <w:rFonts w:asciiTheme="minorHAnsi" w:hAnsiTheme="minorHAnsi" w:cstheme="minorBidi"/>
          <w:color w:val="000000"/>
          <w:sz w:val="22"/>
          <w:szCs w:val="22"/>
          <w:shd w:val="clear" w:color="auto" w:fill="FFFFFF"/>
        </w:rPr>
        <w:t xml:space="preserve"> i</w:t>
      </w:r>
      <w:r w:rsidR="00EB4F99" w:rsidRPr="73BA4BBA">
        <w:rPr>
          <w:rStyle w:val="normaltextrun"/>
          <w:rFonts w:asciiTheme="minorHAnsi" w:hAnsiTheme="minorHAnsi" w:cstheme="minorBidi"/>
          <w:color w:val="000000"/>
          <w:sz w:val="22"/>
          <w:szCs w:val="22"/>
          <w:shd w:val="clear" w:color="auto" w:fill="FFFFFF"/>
        </w:rPr>
        <w:t xml:space="preserve">s crucial to choose a logistics partner </w:t>
      </w:r>
      <w:r w:rsidR="005A3F81" w:rsidRPr="73BA4BBA">
        <w:rPr>
          <w:rStyle w:val="normaltextrun"/>
          <w:rFonts w:asciiTheme="minorHAnsi" w:hAnsiTheme="minorHAnsi" w:cstheme="minorBidi"/>
          <w:color w:val="000000"/>
          <w:sz w:val="22"/>
          <w:szCs w:val="22"/>
          <w:shd w:val="clear" w:color="auto" w:fill="FFFFFF"/>
        </w:rPr>
        <w:t xml:space="preserve">who </w:t>
      </w:r>
      <w:r w:rsidR="00EB4F99" w:rsidRPr="73BA4BBA">
        <w:rPr>
          <w:rStyle w:val="normaltextrun"/>
          <w:rFonts w:asciiTheme="minorHAnsi" w:hAnsiTheme="minorHAnsi" w:cstheme="minorBidi"/>
          <w:color w:val="000000"/>
          <w:sz w:val="22"/>
          <w:szCs w:val="22"/>
          <w:shd w:val="clear" w:color="auto" w:fill="FFFFFF"/>
        </w:rPr>
        <w:t>can manage this risk</w:t>
      </w:r>
      <w:r w:rsidR="005A3F81" w:rsidRPr="73BA4BBA">
        <w:rPr>
          <w:rStyle w:val="normaltextrun"/>
          <w:rFonts w:asciiTheme="minorHAnsi" w:hAnsiTheme="minorHAnsi" w:cstheme="minorBidi"/>
          <w:color w:val="000000"/>
          <w:sz w:val="22"/>
          <w:szCs w:val="22"/>
          <w:shd w:val="clear" w:color="auto" w:fill="FFFFFF"/>
        </w:rPr>
        <w:t>;</w:t>
      </w:r>
      <w:r w:rsidR="00EB4F99" w:rsidRPr="73BA4BBA">
        <w:rPr>
          <w:rStyle w:val="normaltextrun"/>
          <w:rFonts w:asciiTheme="minorHAnsi" w:hAnsiTheme="minorHAnsi" w:cstheme="minorBidi"/>
          <w:color w:val="000000"/>
          <w:sz w:val="22"/>
          <w:szCs w:val="22"/>
          <w:shd w:val="clear" w:color="auto" w:fill="FFFFFF"/>
        </w:rPr>
        <w:t xml:space="preserve"> </w:t>
      </w:r>
      <w:r w:rsidR="005A3F81" w:rsidRPr="73BA4BBA">
        <w:rPr>
          <w:rStyle w:val="normaltextrun"/>
          <w:rFonts w:asciiTheme="minorHAnsi" w:hAnsiTheme="minorHAnsi" w:cstheme="minorBidi"/>
          <w:color w:val="000000"/>
          <w:sz w:val="22"/>
          <w:szCs w:val="22"/>
          <w:shd w:val="clear" w:color="auto" w:fill="FFFFFF"/>
        </w:rPr>
        <w:t xml:space="preserve">who </w:t>
      </w:r>
      <w:r w:rsidR="00EB4F99" w:rsidRPr="73BA4BBA">
        <w:rPr>
          <w:rStyle w:val="normaltextrun"/>
          <w:rFonts w:asciiTheme="minorHAnsi" w:hAnsiTheme="minorHAnsi" w:cstheme="minorBidi"/>
          <w:color w:val="000000"/>
          <w:sz w:val="22"/>
          <w:szCs w:val="22"/>
          <w:shd w:val="clear" w:color="auto" w:fill="FFFFFF"/>
        </w:rPr>
        <w:t>understand</w:t>
      </w:r>
      <w:r w:rsidR="00817C7F" w:rsidRPr="73BA4BBA">
        <w:rPr>
          <w:rStyle w:val="normaltextrun"/>
          <w:rFonts w:asciiTheme="minorHAnsi" w:hAnsiTheme="minorHAnsi" w:cstheme="minorBidi"/>
          <w:color w:val="000000"/>
          <w:sz w:val="22"/>
          <w:szCs w:val="22"/>
          <w:shd w:val="clear" w:color="auto" w:fill="FFFFFF"/>
        </w:rPr>
        <w:t>s</w:t>
      </w:r>
      <w:r w:rsidR="00EB4F99" w:rsidRPr="73BA4BBA">
        <w:rPr>
          <w:rStyle w:val="normaltextrun"/>
          <w:rFonts w:asciiTheme="minorHAnsi" w:hAnsiTheme="minorHAnsi" w:cstheme="minorBidi"/>
          <w:color w:val="000000"/>
          <w:sz w:val="22"/>
          <w:szCs w:val="22"/>
          <w:shd w:val="clear" w:color="auto" w:fill="FFFFFF"/>
        </w:rPr>
        <w:t xml:space="preserve"> which airport gateways have the </w:t>
      </w:r>
      <w:r w:rsidR="00AC7C0A" w:rsidRPr="73BA4BBA">
        <w:rPr>
          <w:rStyle w:val="normaltextrun"/>
          <w:rFonts w:asciiTheme="minorHAnsi" w:hAnsiTheme="minorHAnsi" w:cstheme="minorBidi"/>
          <w:color w:val="000000"/>
          <w:sz w:val="22"/>
          <w:szCs w:val="22"/>
          <w:shd w:val="clear" w:color="auto" w:fill="FFFFFF"/>
        </w:rPr>
        <w:t xml:space="preserve">optimum </w:t>
      </w:r>
      <w:r w:rsidR="00EB4F99" w:rsidRPr="73BA4BBA">
        <w:rPr>
          <w:rStyle w:val="normaltextrun"/>
          <w:rFonts w:asciiTheme="minorHAnsi" w:hAnsiTheme="minorHAnsi" w:cstheme="minorBidi"/>
          <w:color w:val="000000"/>
          <w:sz w:val="22"/>
          <w:szCs w:val="22"/>
          <w:shd w:val="clear" w:color="auto" w:fill="FFFFFF"/>
        </w:rPr>
        <w:t>flight options</w:t>
      </w:r>
      <w:r w:rsidR="005A3F81" w:rsidRPr="73BA4BBA">
        <w:rPr>
          <w:rStyle w:val="normaltextrun"/>
          <w:rFonts w:asciiTheme="minorHAnsi" w:hAnsiTheme="minorHAnsi" w:cstheme="minorBidi"/>
          <w:color w:val="000000"/>
          <w:sz w:val="22"/>
          <w:szCs w:val="22"/>
          <w:shd w:val="clear" w:color="auto" w:fill="FFFFFF"/>
        </w:rPr>
        <w:t>;</w:t>
      </w:r>
      <w:r w:rsidR="00EB4F99" w:rsidRPr="73BA4BBA">
        <w:rPr>
          <w:rStyle w:val="normaltextrun"/>
          <w:rFonts w:asciiTheme="minorHAnsi" w:hAnsiTheme="minorHAnsi" w:cstheme="minorBidi"/>
          <w:color w:val="000000"/>
          <w:sz w:val="22"/>
          <w:szCs w:val="22"/>
          <w:shd w:val="clear" w:color="auto" w:fill="FFFFFF"/>
        </w:rPr>
        <w:t xml:space="preserve"> </w:t>
      </w:r>
      <w:r w:rsidR="005A3F81" w:rsidRPr="73BA4BBA">
        <w:rPr>
          <w:rStyle w:val="normaltextrun"/>
          <w:rFonts w:asciiTheme="minorHAnsi" w:hAnsiTheme="minorHAnsi" w:cstheme="minorBidi"/>
          <w:color w:val="000000"/>
          <w:sz w:val="22"/>
          <w:szCs w:val="22"/>
          <w:shd w:val="clear" w:color="auto" w:fill="FFFFFF"/>
        </w:rPr>
        <w:t xml:space="preserve">who </w:t>
      </w:r>
      <w:r w:rsidR="00EB4F99" w:rsidRPr="73BA4BBA">
        <w:rPr>
          <w:rStyle w:val="normaltextrun"/>
          <w:rFonts w:asciiTheme="minorHAnsi" w:hAnsiTheme="minorHAnsi" w:cstheme="minorBidi"/>
          <w:color w:val="000000"/>
          <w:sz w:val="22"/>
          <w:szCs w:val="22"/>
          <w:shd w:val="clear" w:color="auto" w:fill="FFFFFF"/>
        </w:rPr>
        <w:t>understand</w:t>
      </w:r>
      <w:r w:rsidR="005A3F81" w:rsidRPr="73BA4BBA">
        <w:rPr>
          <w:rStyle w:val="normaltextrun"/>
          <w:rFonts w:asciiTheme="minorHAnsi" w:hAnsiTheme="minorHAnsi" w:cstheme="minorBidi"/>
          <w:color w:val="000000"/>
          <w:sz w:val="22"/>
          <w:szCs w:val="22"/>
          <w:shd w:val="clear" w:color="auto" w:fill="FFFFFF"/>
        </w:rPr>
        <w:t>s</w:t>
      </w:r>
      <w:r w:rsidR="00EB4F99" w:rsidRPr="73BA4BBA">
        <w:rPr>
          <w:rStyle w:val="normaltextrun"/>
          <w:rFonts w:asciiTheme="minorHAnsi" w:hAnsiTheme="minorHAnsi" w:cstheme="minorBidi"/>
          <w:color w:val="000000"/>
          <w:sz w:val="22"/>
          <w:szCs w:val="22"/>
          <w:shd w:val="clear" w:color="auto" w:fill="FFFFFF"/>
        </w:rPr>
        <w:t xml:space="preserve"> ground handling and make</w:t>
      </w:r>
      <w:r w:rsidR="00C766AB" w:rsidRPr="73BA4BBA">
        <w:rPr>
          <w:rStyle w:val="normaltextrun"/>
          <w:rFonts w:asciiTheme="minorHAnsi" w:hAnsiTheme="minorHAnsi" w:cstheme="minorBidi"/>
          <w:color w:val="000000"/>
          <w:sz w:val="22"/>
          <w:szCs w:val="22"/>
          <w:shd w:val="clear" w:color="auto" w:fill="FFFFFF"/>
        </w:rPr>
        <w:t>s</w:t>
      </w:r>
      <w:r w:rsidR="00EB4F99" w:rsidRPr="73BA4BBA">
        <w:rPr>
          <w:rStyle w:val="normaltextrun"/>
          <w:rFonts w:asciiTheme="minorHAnsi" w:hAnsiTheme="minorHAnsi" w:cstheme="minorBidi"/>
          <w:color w:val="000000"/>
          <w:sz w:val="22"/>
          <w:szCs w:val="22"/>
          <w:shd w:val="clear" w:color="auto" w:fill="FFFFFF"/>
        </w:rPr>
        <w:t xml:space="preserve"> sure the right logistics solutions are in place </w:t>
      </w:r>
      <w:r w:rsidR="00C766AB" w:rsidRPr="73BA4BBA">
        <w:rPr>
          <w:rStyle w:val="normaltextrun"/>
          <w:rFonts w:asciiTheme="minorHAnsi" w:hAnsiTheme="minorHAnsi" w:cstheme="minorBidi"/>
          <w:color w:val="000000"/>
          <w:sz w:val="22"/>
          <w:szCs w:val="22"/>
          <w:shd w:val="clear" w:color="auto" w:fill="FFFFFF"/>
        </w:rPr>
        <w:t>for</w:t>
      </w:r>
      <w:r w:rsidR="00EB4F99" w:rsidRPr="73BA4BBA">
        <w:rPr>
          <w:rStyle w:val="normaltextrun"/>
          <w:rFonts w:asciiTheme="minorHAnsi" w:hAnsiTheme="minorHAnsi" w:cstheme="minorBidi"/>
          <w:color w:val="000000"/>
          <w:sz w:val="22"/>
          <w:szCs w:val="22"/>
          <w:shd w:val="clear" w:color="auto" w:fill="FFFFFF"/>
        </w:rPr>
        <w:t xml:space="preserve"> specific requirements, such as </w:t>
      </w:r>
      <w:r w:rsidR="4413BCF7" w:rsidRPr="73BA4BBA">
        <w:rPr>
          <w:rStyle w:val="normaltextrun"/>
          <w:rFonts w:asciiTheme="minorHAnsi" w:hAnsiTheme="minorHAnsi" w:cstheme="minorBidi"/>
          <w:color w:val="000000"/>
          <w:sz w:val="22"/>
          <w:szCs w:val="22"/>
          <w:shd w:val="clear" w:color="auto" w:fill="FFFFFF"/>
        </w:rPr>
        <w:t>‘</w:t>
      </w:r>
      <w:r w:rsidR="00AC7C0A" w:rsidRPr="73BA4BBA">
        <w:rPr>
          <w:rStyle w:val="normaltextrun"/>
          <w:rFonts w:asciiTheme="minorHAnsi" w:hAnsiTheme="minorHAnsi" w:cstheme="minorBidi"/>
          <w:color w:val="000000"/>
          <w:sz w:val="22"/>
          <w:szCs w:val="22"/>
          <w:shd w:val="clear" w:color="auto" w:fill="FFFFFF"/>
        </w:rPr>
        <w:t>do not x-ray</w:t>
      </w:r>
      <w:r w:rsidR="4513F8CA" w:rsidRPr="73BA4BBA">
        <w:rPr>
          <w:rStyle w:val="normaltextrun"/>
          <w:rFonts w:asciiTheme="minorHAnsi" w:hAnsiTheme="minorHAnsi" w:cstheme="minorBidi"/>
          <w:color w:val="000000"/>
          <w:sz w:val="22"/>
          <w:szCs w:val="22"/>
          <w:shd w:val="clear" w:color="auto" w:fill="FFFFFF"/>
        </w:rPr>
        <w:t>'</w:t>
      </w:r>
      <w:r w:rsidR="00AC7C0A" w:rsidRPr="73BA4BBA">
        <w:rPr>
          <w:rStyle w:val="normaltextrun"/>
          <w:rFonts w:asciiTheme="minorHAnsi" w:hAnsiTheme="minorHAnsi" w:cstheme="minorBidi"/>
          <w:color w:val="000000"/>
          <w:sz w:val="22"/>
          <w:szCs w:val="22"/>
          <w:shd w:val="clear" w:color="auto" w:fill="FFFFFF"/>
        </w:rPr>
        <w:t xml:space="preserve"> controls</w:t>
      </w:r>
      <w:r w:rsidR="00EB4F99" w:rsidRPr="73BA4BBA">
        <w:rPr>
          <w:rStyle w:val="normaltextrun"/>
          <w:rFonts w:asciiTheme="minorHAnsi" w:hAnsiTheme="minorHAnsi" w:cstheme="minorBidi"/>
          <w:color w:val="000000"/>
          <w:sz w:val="22"/>
          <w:szCs w:val="22"/>
          <w:shd w:val="clear" w:color="auto" w:fill="FFFFFF"/>
        </w:rPr>
        <w:t xml:space="preserve">. </w:t>
      </w:r>
    </w:p>
    <w:p w14:paraId="6253DC8A" w14:textId="654ADB0B" w:rsidR="004D57EC" w:rsidRPr="00117593" w:rsidRDefault="004D57EC" w:rsidP="004D57EC">
      <w:pPr>
        <w:pStyle w:val="paragraph"/>
        <w:spacing w:before="0" w:beforeAutospacing="0" w:after="0" w:afterAutospacing="0"/>
        <w:textAlignment w:val="baseline"/>
        <w:rPr>
          <w:rStyle w:val="normaltextrun"/>
          <w:rFonts w:asciiTheme="minorHAnsi" w:hAnsiTheme="minorHAnsi" w:cstheme="minorHAnsi"/>
          <w:b/>
          <w:bCs/>
          <w:color w:val="000000"/>
          <w:sz w:val="22"/>
          <w:szCs w:val="22"/>
          <w:shd w:val="clear" w:color="auto" w:fill="FFFFFF"/>
        </w:rPr>
      </w:pPr>
    </w:p>
    <w:p w14:paraId="29C13FB4" w14:textId="3418E597" w:rsidR="00C573A4" w:rsidRPr="00117593" w:rsidRDefault="004D57EC" w:rsidP="004D57EC">
      <w:pPr>
        <w:pStyle w:val="paragraph"/>
        <w:spacing w:before="0" w:beforeAutospacing="0" w:after="0" w:afterAutospacing="0"/>
        <w:textAlignment w:val="baseline"/>
        <w:rPr>
          <w:rStyle w:val="normaltextrun"/>
          <w:rFonts w:asciiTheme="minorHAnsi" w:hAnsiTheme="minorHAnsi" w:cstheme="minorHAnsi"/>
          <w:b/>
          <w:bCs/>
          <w:color w:val="000000"/>
          <w:sz w:val="22"/>
          <w:szCs w:val="22"/>
          <w:shd w:val="clear" w:color="auto" w:fill="FFFFFF"/>
        </w:rPr>
      </w:pPr>
      <w:r w:rsidRPr="00117593">
        <w:rPr>
          <w:rStyle w:val="normaltextrun"/>
          <w:rFonts w:asciiTheme="minorHAnsi" w:hAnsiTheme="minorHAnsi" w:cstheme="minorHAnsi"/>
          <w:b/>
          <w:bCs/>
          <w:color w:val="000000"/>
          <w:sz w:val="22"/>
          <w:szCs w:val="22"/>
          <w:shd w:val="clear" w:color="auto" w:fill="FFFFFF"/>
        </w:rPr>
        <w:t>T</w:t>
      </w:r>
      <w:r w:rsidR="00CE6CC1" w:rsidRPr="00117593">
        <w:rPr>
          <w:rStyle w:val="normaltextrun"/>
          <w:rFonts w:asciiTheme="minorHAnsi" w:hAnsiTheme="minorHAnsi" w:cstheme="minorHAnsi"/>
          <w:b/>
          <w:bCs/>
          <w:color w:val="000000"/>
          <w:sz w:val="22"/>
          <w:szCs w:val="22"/>
          <w:shd w:val="clear" w:color="auto" w:fill="FFFFFF"/>
        </w:rPr>
        <w:t>emperature deviations</w:t>
      </w:r>
    </w:p>
    <w:p w14:paraId="3B3C5AD2" w14:textId="65B6FE9D" w:rsidR="00455DB0" w:rsidRDefault="00C766AB" w:rsidP="004D57EC">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r>
        <w:rPr>
          <w:rStyle w:val="normaltextrun"/>
          <w:rFonts w:asciiTheme="minorHAnsi" w:hAnsiTheme="minorHAnsi" w:cstheme="minorHAnsi"/>
          <w:color w:val="000000"/>
          <w:sz w:val="22"/>
          <w:szCs w:val="22"/>
          <w:shd w:val="clear" w:color="auto" w:fill="FFFFFF"/>
        </w:rPr>
        <w:t>Temperature control is a</w:t>
      </w:r>
      <w:r w:rsidRPr="00117593">
        <w:rPr>
          <w:rStyle w:val="normaltextrun"/>
          <w:rFonts w:asciiTheme="minorHAnsi" w:hAnsiTheme="minorHAnsi" w:cstheme="minorHAnsi"/>
          <w:color w:val="000000"/>
          <w:sz w:val="22"/>
          <w:szCs w:val="22"/>
          <w:shd w:val="clear" w:color="auto" w:fill="FFFFFF"/>
        </w:rPr>
        <w:t xml:space="preserve"> </w:t>
      </w:r>
      <w:r w:rsidR="00EB4F99" w:rsidRPr="00117593">
        <w:rPr>
          <w:rStyle w:val="normaltextrun"/>
          <w:rFonts w:asciiTheme="minorHAnsi" w:hAnsiTheme="minorHAnsi" w:cstheme="minorHAnsi"/>
          <w:color w:val="000000"/>
          <w:sz w:val="22"/>
          <w:szCs w:val="22"/>
          <w:shd w:val="clear" w:color="auto" w:fill="FFFFFF"/>
        </w:rPr>
        <w:t>key consideration for those operating in</w:t>
      </w:r>
      <w:r w:rsidR="00455DB0" w:rsidRPr="00117593">
        <w:rPr>
          <w:rStyle w:val="normaltextrun"/>
          <w:rFonts w:asciiTheme="minorHAnsi" w:hAnsiTheme="minorHAnsi" w:cstheme="minorHAnsi"/>
          <w:color w:val="000000"/>
          <w:sz w:val="22"/>
          <w:szCs w:val="22"/>
          <w:shd w:val="clear" w:color="auto" w:fill="FFFFFF"/>
        </w:rPr>
        <w:t xml:space="preserve"> </w:t>
      </w:r>
      <w:hyperlink r:id="rId12" w:history="1">
        <w:r w:rsidR="00455DB0" w:rsidRPr="00117593">
          <w:rPr>
            <w:rStyle w:val="Hyperlink"/>
            <w:rFonts w:asciiTheme="minorHAnsi" w:hAnsiTheme="minorHAnsi" w:cstheme="minorHAnsi"/>
            <w:sz w:val="22"/>
            <w:szCs w:val="22"/>
            <w:shd w:val="clear" w:color="auto" w:fill="FFFFFF"/>
          </w:rPr>
          <w:t>life science logistics</w:t>
        </w:r>
      </w:hyperlink>
      <w:r w:rsidR="00455DB0" w:rsidRPr="00117593">
        <w:rPr>
          <w:rStyle w:val="normaltextrun"/>
          <w:rFonts w:asciiTheme="minorHAnsi" w:hAnsiTheme="minorHAnsi" w:cstheme="minorHAnsi"/>
          <w:color w:val="000000"/>
          <w:sz w:val="22"/>
          <w:szCs w:val="22"/>
          <w:shd w:val="clear" w:color="auto" w:fill="FFFFFF"/>
        </w:rPr>
        <w:t>. For instance,</w:t>
      </w:r>
      <w:r w:rsidR="00AC7C0A">
        <w:rPr>
          <w:rStyle w:val="normaltextrun"/>
          <w:rFonts w:asciiTheme="minorHAnsi" w:hAnsiTheme="minorHAnsi" w:cstheme="minorHAnsi"/>
          <w:color w:val="000000"/>
          <w:sz w:val="22"/>
          <w:szCs w:val="22"/>
          <w:shd w:val="clear" w:color="auto" w:fill="FFFFFF"/>
        </w:rPr>
        <w:t xml:space="preserve"> many</w:t>
      </w:r>
      <w:r w:rsidR="00455DB0" w:rsidRPr="00117593">
        <w:rPr>
          <w:rStyle w:val="normaltextrun"/>
          <w:rFonts w:asciiTheme="minorHAnsi" w:hAnsiTheme="minorHAnsi" w:cstheme="minorHAnsi"/>
          <w:color w:val="000000"/>
          <w:sz w:val="22"/>
          <w:szCs w:val="22"/>
          <w:shd w:val="clear" w:color="auto" w:fill="FFFFFF"/>
        </w:rPr>
        <w:t xml:space="preserve"> cell and gene therapies need to </w:t>
      </w:r>
      <w:r w:rsidR="00521869">
        <w:rPr>
          <w:rStyle w:val="normaltextrun"/>
          <w:rFonts w:asciiTheme="minorHAnsi" w:hAnsiTheme="minorHAnsi" w:cstheme="minorHAnsi"/>
          <w:color w:val="000000"/>
          <w:sz w:val="22"/>
          <w:szCs w:val="22"/>
          <w:shd w:val="clear" w:color="auto" w:fill="FFFFFF"/>
        </w:rPr>
        <w:t>remain</w:t>
      </w:r>
      <w:r w:rsidR="00455DB0" w:rsidRPr="00117593">
        <w:rPr>
          <w:rStyle w:val="normaltextrun"/>
          <w:rFonts w:asciiTheme="minorHAnsi" w:hAnsiTheme="minorHAnsi" w:cstheme="minorHAnsi"/>
          <w:color w:val="000000"/>
          <w:sz w:val="22"/>
          <w:szCs w:val="22"/>
          <w:shd w:val="clear" w:color="auto" w:fill="FFFFFF"/>
        </w:rPr>
        <w:t xml:space="preserve"> at cryogenic temperatures (-150 °C</w:t>
      </w:r>
      <w:r w:rsidR="00070B8F">
        <w:rPr>
          <w:rStyle w:val="normaltextrun"/>
          <w:rFonts w:asciiTheme="minorHAnsi" w:hAnsiTheme="minorHAnsi" w:cstheme="minorHAnsi"/>
          <w:color w:val="000000"/>
          <w:sz w:val="22"/>
          <w:szCs w:val="22"/>
          <w:shd w:val="clear" w:color="auto" w:fill="FFFFFF"/>
        </w:rPr>
        <w:t xml:space="preserve"> and below</w:t>
      </w:r>
      <w:r w:rsidR="00455DB0" w:rsidRPr="00117593">
        <w:rPr>
          <w:rStyle w:val="normaltextrun"/>
          <w:rFonts w:asciiTheme="minorHAnsi" w:hAnsiTheme="minorHAnsi" w:cstheme="minorHAnsi"/>
          <w:color w:val="000000"/>
          <w:sz w:val="22"/>
          <w:szCs w:val="22"/>
          <w:shd w:val="clear" w:color="auto" w:fill="FFFFFF"/>
        </w:rPr>
        <w:t>) to stay potent. When shipping materials across continents, it</w:t>
      </w:r>
      <w:r w:rsidR="00AC7C0A">
        <w:rPr>
          <w:rStyle w:val="normaltextrun"/>
          <w:rFonts w:asciiTheme="minorHAnsi" w:hAnsiTheme="minorHAnsi" w:cstheme="minorHAnsi"/>
          <w:color w:val="000000"/>
          <w:sz w:val="22"/>
          <w:szCs w:val="22"/>
          <w:shd w:val="clear" w:color="auto" w:fill="FFFFFF"/>
        </w:rPr>
        <w:t xml:space="preserve"> i</w:t>
      </w:r>
      <w:r w:rsidR="00455DB0" w:rsidRPr="00117593">
        <w:rPr>
          <w:rStyle w:val="normaltextrun"/>
          <w:rFonts w:asciiTheme="minorHAnsi" w:hAnsiTheme="minorHAnsi" w:cstheme="minorHAnsi"/>
          <w:color w:val="000000"/>
          <w:sz w:val="22"/>
          <w:szCs w:val="22"/>
          <w:shd w:val="clear" w:color="auto" w:fill="FFFFFF"/>
        </w:rPr>
        <w:t xml:space="preserve">s </w:t>
      </w:r>
      <w:r w:rsidR="00CE0C0B">
        <w:rPr>
          <w:rStyle w:val="normaltextrun"/>
          <w:rFonts w:asciiTheme="minorHAnsi" w:hAnsiTheme="minorHAnsi" w:cstheme="minorHAnsi"/>
          <w:color w:val="000000"/>
          <w:sz w:val="22"/>
          <w:szCs w:val="22"/>
          <w:shd w:val="clear" w:color="auto" w:fill="FFFFFF"/>
        </w:rPr>
        <w:t>critical</w:t>
      </w:r>
      <w:r w:rsidR="00CE0C0B" w:rsidRPr="00117593">
        <w:rPr>
          <w:rStyle w:val="normaltextrun"/>
          <w:rFonts w:asciiTheme="minorHAnsi" w:hAnsiTheme="minorHAnsi" w:cstheme="minorHAnsi"/>
          <w:color w:val="000000"/>
          <w:sz w:val="22"/>
          <w:szCs w:val="22"/>
          <w:shd w:val="clear" w:color="auto" w:fill="FFFFFF"/>
        </w:rPr>
        <w:t xml:space="preserve"> </w:t>
      </w:r>
      <w:r w:rsidR="00455DB0" w:rsidRPr="00117593">
        <w:rPr>
          <w:rStyle w:val="normaltextrun"/>
          <w:rFonts w:asciiTheme="minorHAnsi" w:hAnsiTheme="minorHAnsi" w:cstheme="minorHAnsi"/>
          <w:color w:val="000000"/>
          <w:sz w:val="22"/>
          <w:szCs w:val="22"/>
          <w:shd w:val="clear" w:color="auto" w:fill="FFFFFF"/>
        </w:rPr>
        <w:t xml:space="preserve">to work with </w:t>
      </w:r>
      <w:r w:rsidR="00AC7C0A">
        <w:rPr>
          <w:rStyle w:val="normaltextrun"/>
          <w:rFonts w:asciiTheme="minorHAnsi" w:hAnsiTheme="minorHAnsi" w:cstheme="minorHAnsi"/>
          <w:color w:val="000000"/>
          <w:sz w:val="22"/>
          <w:szCs w:val="22"/>
          <w:shd w:val="clear" w:color="auto" w:fill="FFFFFF"/>
        </w:rPr>
        <w:t>logistics specialists</w:t>
      </w:r>
      <w:r w:rsidR="00AC7C0A" w:rsidRPr="00117593">
        <w:rPr>
          <w:rStyle w:val="normaltextrun"/>
          <w:rFonts w:asciiTheme="minorHAnsi" w:hAnsiTheme="minorHAnsi" w:cstheme="minorHAnsi"/>
          <w:color w:val="000000"/>
          <w:sz w:val="22"/>
          <w:szCs w:val="22"/>
          <w:shd w:val="clear" w:color="auto" w:fill="FFFFFF"/>
        </w:rPr>
        <w:t xml:space="preserve"> </w:t>
      </w:r>
      <w:r w:rsidR="00455DB0" w:rsidRPr="00117593">
        <w:rPr>
          <w:rStyle w:val="normaltextrun"/>
          <w:rFonts w:asciiTheme="minorHAnsi" w:hAnsiTheme="minorHAnsi" w:cstheme="minorHAnsi"/>
          <w:color w:val="000000"/>
          <w:sz w:val="22"/>
          <w:szCs w:val="22"/>
          <w:shd w:val="clear" w:color="auto" w:fill="FFFFFF"/>
        </w:rPr>
        <w:t xml:space="preserve">who understand the impacts any temperature deviations may have and are able </w:t>
      </w:r>
      <w:r w:rsidR="00CE0C0B">
        <w:rPr>
          <w:rStyle w:val="normaltextrun"/>
          <w:rFonts w:asciiTheme="minorHAnsi" w:hAnsiTheme="minorHAnsi" w:cstheme="minorHAnsi"/>
          <w:color w:val="000000"/>
          <w:sz w:val="22"/>
          <w:szCs w:val="22"/>
          <w:shd w:val="clear" w:color="auto" w:fill="FFFFFF"/>
        </w:rPr>
        <w:t xml:space="preserve">to minimise </w:t>
      </w:r>
      <w:r w:rsidR="00455DB0" w:rsidRPr="00117593">
        <w:rPr>
          <w:rStyle w:val="normaltextrun"/>
          <w:rFonts w:asciiTheme="minorHAnsi" w:hAnsiTheme="minorHAnsi" w:cstheme="minorHAnsi"/>
          <w:color w:val="000000"/>
          <w:sz w:val="22"/>
          <w:szCs w:val="22"/>
          <w:shd w:val="clear" w:color="auto" w:fill="FFFFFF"/>
        </w:rPr>
        <w:t>the chance of them happening.</w:t>
      </w:r>
    </w:p>
    <w:p w14:paraId="12B7C333" w14:textId="77777777" w:rsidR="00A856DD" w:rsidRPr="00117593" w:rsidRDefault="00A856DD" w:rsidP="004D57EC">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p>
    <w:p w14:paraId="7EBF2FED" w14:textId="6C9E4DE7" w:rsidR="00C573A4" w:rsidRPr="00117593" w:rsidRDefault="00AC7C0A" w:rsidP="004D57EC">
      <w:pPr>
        <w:pStyle w:val="paragraph"/>
        <w:spacing w:before="0" w:beforeAutospacing="0" w:after="0" w:afterAutospacing="0"/>
        <w:textAlignment w:val="baseline"/>
        <w:rPr>
          <w:rStyle w:val="normaltextrun"/>
          <w:rFonts w:asciiTheme="minorHAnsi" w:hAnsiTheme="minorHAnsi" w:cstheme="minorHAnsi"/>
          <w:b/>
          <w:bCs/>
          <w:color w:val="000000"/>
          <w:sz w:val="22"/>
          <w:szCs w:val="22"/>
          <w:shd w:val="clear" w:color="auto" w:fill="FFFFFF"/>
        </w:rPr>
      </w:pPr>
      <w:r>
        <w:rPr>
          <w:rStyle w:val="normaltextrun"/>
          <w:rFonts w:asciiTheme="minorHAnsi" w:hAnsiTheme="minorHAnsi" w:cstheme="minorHAnsi"/>
          <w:b/>
          <w:bCs/>
          <w:color w:val="000000"/>
          <w:sz w:val="22"/>
          <w:szCs w:val="22"/>
          <w:shd w:val="clear" w:color="auto" w:fill="FFFFFF"/>
        </w:rPr>
        <w:t>Expert</w:t>
      </w:r>
      <w:r w:rsidRPr="00117593">
        <w:rPr>
          <w:rStyle w:val="normaltextrun"/>
          <w:rFonts w:asciiTheme="minorHAnsi" w:hAnsiTheme="minorHAnsi" w:cstheme="minorHAnsi"/>
          <w:b/>
          <w:bCs/>
          <w:color w:val="000000"/>
          <w:sz w:val="22"/>
          <w:szCs w:val="22"/>
          <w:shd w:val="clear" w:color="auto" w:fill="FFFFFF"/>
        </w:rPr>
        <w:t xml:space="preserve"> </w:t>
      </w:r>
      <w:r w:rsidR="00CE6CC1" w:rsidRPr="00117593">
        <w:rPr>
          <w:rStyle w:val="normaltextrun"/>
          <w:rFonts w:asciiTheme="minorHAnsi" w:hAnsiTheme="minorHAnsi" w:cstheme="minorHAnsi"/>
          <w:b/>
          <w:bCs/>
          <w:color w:val="000000"/>
          <w:sz w:val="22"/>
          <w:szCs w:val="22"/>
          <w:shd w:val="clear" w:color="auto" w:fill="FFFFFF"/>
        </w:rPr>
        <w:t xml:space="preserve">support </w:t>
      </w:r>
    </w:p>
    <w:p w14:paraId="60ABC2DF" w14:textId="5053DFDD" w:rsidR="00455DB0" w:rsidRPr="00117593" w:rsidRDefault="00E82E84" w:rsidP="004D57EC">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r w:rsidRPr="00117593">
        <w:rPr>
          <w:rStyle w:val="normaltextrun"/>
          <w:rFonts w:asciiTheme="minorHAnsi" w:hAnsiTheme="minorHAnsi" w:cstheme="minorHAnsi"/>
          <w:color w:val="000000"/>
          <w:sz w:val="22"/>
          <w:szCs w:val="22"/>
          <w:shd w:val="clear" w:color="auto" w:fill="FFFFFF"/>
        </w:rPr>
        <w:t xml:space="preserve">Choose the right </w:t>
      </w:r>
      <w:r w:rsidR="00F60CB0">
        <w:rPr>
          <w:rStyle w:val="normaltextrun"/>
          <w:rFonts w:asciiTheme="minorHAnsi" w:hAnsiTheme="minorHAnsi" w:cstheme="minorHAnsi"/>
          <w:color w:val="000000"/>
          <w:sz w:val="22"/>
          <w:szCs w:val="22"/>
          <w:shd w:val="clear" w:color="auto" w:fill="FFFFFF"/>
        </w:rPr>
        <w:t xml:space="preserve">supply chain </w:t>
      </w:r>
      <w:r w:rsidRPr="00117593">
        <w:rPr>
          <w:rStyle w:val="normaltextrun"/>
          <w:rFonts w:asciiTheme="minorHAnsi" w:hAnsiTheme="minorHAnsi" w:cstheme="minorHAnsi"/>
          <w:color w:val="000000"/>
          <w:sz w:val="22"/>
          <w:szCs w:val="22"/>
          <w:shd w:val="clear" w:color="auto" w:fill="FFFFFF"/>
        </w:rPr>
        <w:t xml:space="preserve">partner who understands </w:t>
      </w:r>
      <w:r w:rsidR="00F60CB0">
        <w:rPr>
          <w:rStyle w:val="normaltextrun"/>
          <w:rFonts w:asciiTheme="minorHAnsi" w:hAnsiTheme="minorHAnsi" w:cstheme="minorHAnsi"/>
          <w:color w:val="000000"/>
          <w:sz w:val="22"/>
          <w:szCs w:val="22"/>
          <w:shd w:val="clear" w:color="auto" w:fill="FFFFFF"/>
        </w:rPr>
        <w:t>the</w:t>
      </w:r>
      <w:r w:rsidRPr="00117593">
        <w:rPr>
          <w:rStyle w:val="normaltextrun"/>
          <w:rFonts w:asciiTheme="minorHAnsi" w:hAnsiTheme="minorHAnsi" w:cstheme="minorHAnsi"/>
          <w:color w:val="000000"/>
          <w:sz w:val="22"/>
          <w:szCs w:val="22"/>
          <w:shd w:val="clear" w:color="auto" w:fill="FFFFFF"/>
        </w:rPr>
        <w:t xml:space="preserve"> products</w:t>
      </w:r>
      <w:r w:rsidR="00F60CB0">
        <w:rPr>
          <w:rStyle w:val="normaltextrun"/>
          <w:rFonts w:asciiTheme="minorHAnsi" w:hAnsiTheme="minorHAnsi" w:cstheme="minorHAnsi"/>
          <w:color w:val="000000"/>
          <w:sz w:val="22"/>
          <w:szCs w:val="22"/>
          <w:shd w:val="clear" w:color="auto" w:fill="FFFFFF"/>
        </w:rPr>
        <w:t xml:space="preserve">, including their scientific value, </w:t>
      </w:r>
      <w:r w:rsidRPr="00117593">
        <w:rPr>
          <w:rStyle w:val="normaltextrun"/>
          <w:rFonts w:asciiTheme="minorHAnsi" w:hAnsiTheme="minorHAnsi" w:cstheme="minorHAnsi"/>
          <w:color w:val="000000"/>
          <w:sz w:val="22"/>
          <w:szCs w:val="22"/>
          <w:shd w:val="clear" w:color="auto" w:fill="FFFFFF"/>
        </w:rPr>
        <w:t xml:space="preserve">and have a dedicated team on hand to help. This team will understand the sensitive nature of your shipments and the rules and requirements of </w:t>
      </w:r>
      <w:r w:rsidR="00F60CB0">
        <w:rPr>
          <w:rStyle w:val="normaltextrun"/>
          <w:rFonts w:asciiTheme="minorHAnsi" w:hAnsiTheme="minorHAnsi" w:cstheme="minorHAnsi"/>
          <w:color w:val="000000"/>
          <w:sz w:val="22"/>
          <w:szCs w:val="22"/>
          <w:shd w:val="clear" w:color="auto" w:fill="FFFFFF"/>
        </w:rPr>
        <w:t>the materials</w:t>
      </w:r>
      <w:r w:rsidRPr="00117593">
        <w:rPr>
          <w:rStyle w:val="normaltextrun"/>
          <w:rFonts w:asciiTheme="minorHAnsi" w:hAnsiTheme="minorHAnsi" w:cstheme="minorHAnsi"/>
          <w:color w:val="000000"/>
          <w:sz w:val="22"/>
          <w:szCs w:val="22"/>
          <w:shd w:val="clear" w:color="auto" w:fill="FFFFFF"/>
        </w:rPr>
        <w:t xml:space="preserve">. Biocair </w:t>
      </w:r>
      <w:r w:rsidR="00DA5CFE">
        <w:rPr>
          <w:rStyle w:val="normaltextrun"/>
          <w:rFonts w:asciiTheme="minorHAnsi" w:hAnsiTheme="minorHAnsi" w:cstheme="minorHAnsi"/>
          <w:color w:val="000000"/>
          <w:sz w:val="22"/>
          <w:szCs w:val="22"/>
          <w:shd w:val="clear" w:color="auto" w:fill="FFFFFF"/>
        </w:rPr>
        <w:t>now has a</w:t>
      </w:r>
      <w:r w:rsidRPr="00117593">
        <w:rPr>
          <w:rStyle w:val="normaltextrun"/>
          <w:rFonts w:asciiTheme="minorHAnsi" w:hAnsiTheme="minorHAnsi" w:cstheme="minorHAnsi"/>
          <w:color w:val="000000"/>
          <w:sz w:val="22"/>
          <w:szCs w:val="22"/>
          <w:shd w:val="clear" w:color="auto" w:fill="FFFFFF"/>
        </w:rPr>
        <w:t xml:space="preserve"> </w:t>
      </w:r>
      <w:r w:rsidR="00F60CB0">
        <w:rPr>
          <w:rStyle w:val="normaltextrun"/>
          <w:rFonts w:asciiTheme="minorHAnsi" w:hAnsiTheme="minorHAnsi" w:cstheme="minorHAnsi"/>
          <w:color w:val="000000"/>
          <w:sz w:val="22"/>
          <w:szCs w:val="22"/>
          <w:shd w:val="clear" w:color="auto" w:fill="FFFFFF"/>
        </w:rPr>
        <w:t xml:space="preserve">global </w:t>
      </w:r>
      <w:r w:rsidRPr="00117593">
        <w:rPr>
          <w:rStyle w:val="normaltextrun"/>
          <w:rFonts w:asciiTheme="minorHAnsi" w:hAnsiTheme="minorHAnsi" w:cstheme="minorHAnsi"/>
          <w:color w:val="000000"/>
          <w:sz w:val="22"/>
          <w:szCs w:val="22"/>
          <w:shd w:val="clear" w:color="auto" w:fill="FFFFFF"/>
        </w:rPr>
        <w:t xml:space="preserve">team of </w:t>
      </w:r>
      <w:hyperlink r:id="rId13" w:history="1">
        <w:r w:rsidRPr="00117593">
          <w:rPr>
            <w:rStyle w:val="Hyperlink"/>
            <w:rFonts w:asciiTheme="minorHAnsi" w:hAnsiTheme="minorHAnsi" w:cstheme="minorHAnsi"/>
            <w:sz w:val="22"/>
            <w:szCs w:val="22"/>
            <w:shd w:val="clear" w:color="auto" w:fill="FFFFFF"/>
          </w:rPr>
          <w:t>cell and gene therapy logistics</w:t>
        </w:r>
      </w:hyperlink>
      <w:r w:rsidRPr="00117593">
        <w:rPr>
          <w:rStyle w:val="normaltextrun"/>
          <w:rFonts w:asciiTheme="minorHAnsi" w:hAnsiTheme="minorHAnsi" w:cstheme="minorHAnsi"/>
          <w:color w:val="000000"/>
          <w:sz w:val="22"/>
          <w:szCs w:val="22"/>
          <w:shd w:val="clear" w:color="auto" w:fill="FFFFFF"/>
        </w:rPr>
        <w:t xml:space="preserve"> specialists, so customers</w:t>
      </w:r>
      <w:r w:rsidR="00F60CB0">
        <w:rPr>
          <w:rStyle w:val="normaltextrun"/>
          <w:rFonts w:asciiTheme="minorHAnsi" w:hAnsiTheme="minorHAnsi" w:cstheme="minorHAnsi"/>
          <w:color w:val="000000"/>
          <w:sz w:val="22"/>
          <w:szCs w:val="22"/>
          <w:shd w:val="clear" w:color="auto" w:fill="FFFFFF"/>
        </w:rPr>
        <w:t xml:space="preserve"> can rest assured</w:t>
      </w:r>
      <w:r w:rsidRPr="00117593">
        <w:rPr>
          <w:rStyle w:val="normaltextrun"/>
          <w:rFonts w:asciiTheme="minorHAnsi" w:hAnsiTheme="minorHAnsi" w:cstheme="minorHAnsi"/>
          <w:color w:val="000000"/>
          <w:sz w:val="22"/>
          <w:szCs w:val="22"/>
          <w:shd w:val="clear" w:color="auto" w:fill="FFFFFF"/>
        </w:rPr>
        <w:t xml:space="preserve"> that their shipments are dealt with individually and all </w:t>
      </w:r>
      <w:r w:rsidR="00070B8F">
        <w:rPr>
          <w:rStyle w:val="normaltextrun"/>
          <w:rFonts w:asciiTheme="minorHAnsi" w:hAnsiTheme="minorHAnsi" w:cstheme="minorHAnsi"/>
          <w:color w:val="000000"/>
          <w:sz w:val="22"/>
          <w:szCs w:val="22"/>
          <w:shd w:val="clear" w:color="auto" w:fill="FFFFFF"/>
        </w:rPr>
        <w:t>aspects</w:t>
      </w:r>
      <w:r w:rsidRPr="00117593">
        <w:rPr>
          <w:rStyle w:val="normaltextrun"/>
          <w:rFonts w:asciiTheme="minorHAnsi" w:hAnsiTheme="minorHAnsi" w:cstheme="minorHAnsi"/>
          <w:color w:val="000000"/>
          <w:sz w:val="22"/>
          <w:szCs w:val="22"/>
          <w:shd w:val="clear" w:color="auto" w:fill="FFFFFF"/>
        </w:rPr>
        <w:t xml:space="preserve"> of </w:t>
      </w:r>
      <w:r w:rsidR="00F60CB0">
        <w:rPr>
          <w:rStyle w:val="normaltextrun"/>
          <w:rFonts w:asciiTheme="minorHAnsi" w:hAnsiTheme="minorHAnsi" w:cstheme="minorHAnsi"/>
          <w:color w:val="000000"/>
          <w:sz w:val="22"/>
          <w:szCs w:val="22"/>
          <w:shd w:val="clear" w:color="auto" w:fill="FFFFFF"/>
        </w:rPr>
        <w:t>logistics</w:t>
      </w:r>
      <w:r w:rsidR="00117593" w:rsidRPr="00117593">
        <w:rPr>
          <w:rStyle w:val="normaltextrun"/>
          <w:rFonts w:asciiTheme="minorHAnsi" w:hAnsiTheme="minorHAnsi" w:cstheme="minorHAnsi"/>
          <w:color w:val="000000"/>
          <w:sz w:val="22"/>
          <w:szCs w:val="22"/>
          <w:shd w:val="clear" w:color="auto" w:fill="FFFFFF"/>
        </w:rPr>
        <w:t xml:space="preserve"> </w:t>
      </w:r>
      <w:r w:rsidRPr="00117593">
        <w:rPr>
          <w:rStyle w:val="normaltextrun"/>
          <w:rFonts w:asciiTheme="minorHAnsi" w:hAnsiTheme="minorHAnsi" w:cstheme="minorHAnsi"/>
          <w:color w:val="000000"/>
          <w:sz w:val="22"/>
          <w:szCs w:val="22"/>
          <w:shd w:val="clear" w:color="auto" w:fill="FFFFFF"/>
        </w:rPr>
        <w:t>are</w:t>
      </w:r>
      <w:r w:rsidR="00117593" w:rsidRPr="00117593">
        <w:rPr>
          <w:rStyle w:val="normaltextrun"/>
          <w:rFonts w:asciiTheme="minorHAnsi" w:hAnsiTheme="minorHAnsi" w:cstheme="minorHAnsi"/>
          <w:color w:val="000000"/>
          <w:sz w:val="22"/>
          <w:szCs w:val="22"/>
          <w:shd w:val="clear" w:color="auto" w:fill="FFFFFF"/>
        </w:rPr>
        <w:t xml:space="preserve"> understood and</w:t>
      </w:r>
      <w:r w:rsidRPr="00117593">
        <w:rPr>
          <w:rStyle w:val="normaltextrun"/>
          <w:rFonts w:asciiTheme="minorHAnsi" w:hAnsiTheme="minorHAnsi" w:cstheme="minorHAnsi"/>
          <w:color w:val="000000"/>
          <w:sz w:val="22"/>
          <w:szCs w:val="22"/>
          <w:shd w:val="clear" w:color="auto" w:fill="FFFFFF"/>
        </w:rPr>
        <w:t xml:space="preserve"> </w:t>
      </w:r>
      <w:r w:rsidR="00070B8F">
        <w:rPr>
          <w:rStyle w:val="normaltextrun"/>
          <w:rFonts w:asciiTheme="minorHAnsi" w:hAnsiTheme="minorHAnsi" w:cstheme="minorHAnsi"/>
          <w:color w:val="000000"/>
          <w:sz w:val="22"/>
          <w:szCs w:val="22"/>
          <w:shd w:val="clear" w:color="auto" w:fill="FFFFFF"/>
        </w:rPr>
        <w:t>managed</w:t>
      </w:r>
      <w:r w:rsidRPr="00117593">
        <w:rPr>
          <w:rStyle w:val="normaltextrun"/>
          <w:rFonts w:asciiTheme="minorHAnsi" w:hAnsiTheme="minorHAnsi" w:cstheme="minorHAnsi"/>
          <w:color w:val="000000"/>
          <w:sz w:val="22"/>
          <w:szCs w:val="22"/>
          <w:shd w:val="clear" w:color="auto" w:fill="FFFFFF"/>
        </w:rPr>
        <w:t xml:space="preserve"> with </w:t>
      </w:r>
      <w:r w:rsidR="00070B8F">
        <w:rPr>
          <w:rStyle w:val="normaltextrun"/>
          <w:rFonts w:asciiTheme="minorHAnsi" w:hAnsiTheme="minorHAnsi" w:cstheme="minorHAnsi"/>
          <w:color w:val="000000"/>
          <w:sz w:val="22"/>
          <w:szCs w:val="22"/>
          <w:shd w:val="clear" w:color="auto" w:fill="FFFFFF"/>
        </w:rPr>
        <w:t>expertise and knowledge.</w:t>
      </w:r>
      <w:r w:rsidRPr="00117593">
        <w:rPr>
          <w:rStyle w:val="normaltextrun"/>
          <w:rFonts w:asciiTheme="minorHAnsi" w:hAnsiTheme="minorHAnsi" w:cstheme="minorHAnsi"/>
          <w:color w:val="000000"/>
          <w:sz w:val="22"/>
          <w:szCs w:val="22"/>
          <w:shd w:val="clear" w:color="auto" w:fill="FFFFFF"/>
        </w:rPr>
        <w:t xml:space="preserve"> </w:t>
      </w:r>
    </w:p>
    <w:p w14:paraId="551EDFB4" w14:textId="77777777" w:rsidR="00455DB0" w:rsidRPr="00117593" w:rsidRDefault="00455DB0" w:rsidP="004D57EC">
      <w:pPr>
        <w:pStyle w:val="paragraph"/>
        <w:spacing w:before="0" w:beforeAutospacing="0" w:after="0" w:afterAutospacing="0"/>
        <w:textAlignment w:val="baseline"/>
        <w:rPr>
          <w:rStyle w:val="normaltextrun"/>
          <w:rFonts w:asciiTheme="minorHAnsi" w:hAnsiTheme="minorHAnsi" w:cstheme="minorHAnsi"/>
          <w:b/>
          <w:bCs/>
          <w:color w:val="000000"/>
          <w:sz w:val="22"/>
          <w:szCs w:val="22"/>
          <w:shd w:val="clear" w:color="auto" w:fill="FFFFFF"/>
        </w:rPr>
      </w:pPr>
    </w:p>
    <w:p w14:paraId="48CB2188" w14:textId="7E4DDC48" w:rsidR="00D31766" w:rsidRPr="00117593" w:rsidRDefault="00C573A4" w:rsidP="004D57EC">
      <w:pPr>
        <w:pStyle w:val="paragraph"/>
        <w:spacing w:before="0" w:beforeAutospacing="0" w:after="0" w:afterAutospacing="0"/>
        <w:textAlignment w:val="baseline"/>
        <w:rPr>
          <w:rStyle w:val="normaltextrun"/>
          <w:rFonts w:asciiTheme="minorHAnsi" w:hAnsiTheme="minorHAnsi" w:cstheme="minorHAnsi"/>
          <w:b/>
          <w:bCs/>
          <w:color w:val="000000"/>
          <w:sz w:val="22"/>
          <w:szCs w:val="22"/>
          <w:shd w:val="clear" w:color="auto" w:fill="FFFFFF"/>
        </w:rPr>
      </w:pPr>
      <w:r w:rsidRPr="00117593">
        <w:rPr>
          <w:rStyle w:val="normaltextrun"/>
          <w:rFonts w:asciiTheme="minorHAnsi" w:hAnsiTheme="minorHAnsi" w:cstheme="minorHAnsi"/>
          <w:b/>
          <w:bCs/>
          <w:color w:val="000000"/>
          <w:sz w:val="22"/>
          <w:szCs w:val="22"/>
          <w:shd w:val="clear" w:color="auto" w:fill="FFFFFF"/>
        </w:rPr>
        <w:t>T</w:t>
      </w:r>
      <w:r w:rsidR="00CE6CC1" w:rsidRPr="00117593">
        <w:rPr>
          <w:rStyle w:val="normaltextrun"/>
          <w:rFonts w:asciiTheme="minorHAnsi" w:hAnsiTheme="minorHAnsi" w:cstheme="minorHAnsi"/>
          <w:b/>
          <w:bCs/>
          <w:color w:val="000000"/>
          <w:sz w:val="22"/>
          <w:szCs w:val="22"/>
          <w:shd w:val="clear" w:color="auto" w:fill="FFFFFF"/>
        </w:rPr>
        <w:t xml:space="preserve">racking and </w:t>
      </w:r>
      <w:r w:rsidR="00117593" w:rsidRPr="00117593">
        <w:rPr>
          <w:rStyle w:val="normaltextrun"/>
          <w:rFonts w:asciiTheme="minorHAnsi" w:hAnsiTheme="minorHAnsi" w:cstheme="minorHAnsi"/>
          <w:b/>
          <w:bCs/>
          <w:color w:val="000000"/>
          <w:sz w:val="22"/>
          <w:szCs w:val="22"/>
          <w:shd w:val="clear" w:color="auto" w:fill="FFFFFF"/>
        </w:rPr>
        <w:t>visibility</w:t>
      </w:r>
      <w:r w:rsidR="00CE6CC1" w:rsidRPr="00117593">
        <w:rPr>
          <w:rStyle w:val="normaltextrun"/>
          <w:rFonts w:asciiTheme="minorHAnsi" w:hAnsiTheme="minorHAnsi" w:cstheme="minorHAnsi"/>
          <w:b/>
          <w:bCs/>
          <w:color w:val="000000"/>
          <w:sz w:val="22"/>
          <w:szCs w:val="22"/>
          <w:shd w:val="clear" w:color="auto" w:fill="FFFFFF"/>
        </w:rPr>
        <w:t xml:space="preserve"> </w:t>
      </w:r>
    </w:p>
    <w:p w14:paraId="74115B1A" w14:textId="2C28CB44" w:rsidR="00CE6CC1" w:rsidRPr="00117593" w:rsidRDefault="00117593" w:rsidP="00FE7B4C">
      <w:pPr>
        <w:rPr>
          <w:rStyle w:val="normaltextrun"/>
          <w:rFonts w:cstheme="minorHAnsi"/>
          <w:color w:val="000000"/>
          <w:sz w:val="22"/>
          <w:szCs w:val="22"/>
          <w:shd w:val="clear" w:color="auto" w:fill="FFFFFF"/>
        </w:rPr>
      </w:pPr>
      <w:r w:rsidRPr="00117593">
        <w:rPr>
          <w:rStyle w:val="normaltextrun"/>
          <w:rFonts w:cstheme="minorHAnsi"/>
          <w:color w:val="000000"/>
          <w:sz w:val="22"/>
          <w:szCs w:val="22"/>
          <w:shd w:val="clear" w:color="auto" w:fill="FFFFFF"/>
        </w:rPr>
        <w:t xml:space="preserve">Due to the nature of life science logistics, ensuring the right tracking and visibility of shipments </w:t>
      </w:r>
      <w:r w:rsidR="00DA5CFE">
        <w:rPr>
          <w:rStyle w:val="normaltextrun"/>
          <w:rFonts w:cstheme="minorHAnsi"/>
          <w:color w:val="000000"/>
          <w:sz w:val="22"/>
          <w:szCs w:val="22"/>
          <w:shd w:val="clear" w:color="auto" w:fill="FFFFFF"/>
        </w:rPr>
        <w:t>throughout transit</w:t>
      </w:r>
      <w:r w:rsidRPr="00117593">
        <w:rPr>
          <w:rStyle w:val="normaltextrun"/>
          <w:rFonts w:cstheme="minorHAnsi"/>
          <w:color w:val="000000"/>
          <w:sz w:val="22"/>
          <w:szCs w:val="22"/>
          <w:shd w:val="clear" w:color="auto" w:fill="FFFFFF"/>
        </w:rPr>
        <w:t xml:space="preserve"> is necessary. This is why </w:t>
      </w:r>
      <w:hyperlink r:id="rId14" w:history="1">
        <w:r w:rsidRPr="00117593">
          <w:rPr>
            <w:rStyle w:val="Hyperlink"/>
            <w:rFonts w:cstheme="minorHAnsi"/>
            <w:sz w:val="22"/>
            <w:szCs w:val="22"/>
            <w:shd w:val="clear" w:color="auto" w:fill="FFFFFF"/>
          </w:rPr>
          <w:t xml:space="preserve">Biocair </w:t>
        </w:r>
        <w:r w:rsidR="00DA5CFE">
          <w:rPr>
            <w:rStyle w:val="Hyperlink"/>
            <w:rFonts w:cstheme="minorHAnsi"/>
            <w:sz w:val="22"/>
            <w:szCs w:val="22"/>
            <w:shd w:val="clear" w:color="auto" w:fill="FFFFFF"/>
          </w:rPr>
          <w:t xml:space="preserve">recently </w:t>
        </w:r>
        <w:r w:rsidRPr="00117593">
          <w:rPr>
            <w:rStyle w:val="Hyperlink"/>
            <w:rFonts w:cstheme="minorHAnsi"/>
            <w:sz w:val="22"/>
            <w:szCs w:val="22"/>
            <w:shd w:val="clear" w:color="auto" w:fill="FFFFFF"/>
          </w:rPr>
          <w:t>integrated with Trak</w:t>
        </w:r>
        <w:r w:rsidR="00070B8F">
          <w:rPr>
            <w:rStyle w:val="Hyperlink"/>
            <w:rFonts w:cstheme="minorHAnsi"/>
            <w:sz w:val="22"/>
            <w:szCs w:val="22"/>
            <w:shd w:val="clear" w:color="auto" w:fill="FFFFFF"/>
          </w:rPr>
          <w:t>C</w:t>
        </w:r>
        <w:r w:rsidRPr="00117593">
          <w:rPr>
            <w:rStyle w:val="Hyperlink"/>
            <w:rFonts w:cstheme="minorHAnsi"/>
            <w:sz w:val="22"/>
            <w:szCs w:val="22"/>
            <w:shd w:val="clear" w:color="auto" w:fill="FFFFFF"/>
          </w:rPr>
          <w:t>el</w:t>
        </w:r>
      </w:hyperlink>
      <w:r w:rsidRPr="00117593">
        <w:rPr>
          <w:rStyle w:val="normaltextrun"/>
          <w:rFonts w:cstheme="minorHAnsi"/>
          <w:color w:val="000000"/>
          <w:sz w:val="22"/>
          <w:szCs w:val="22"/>
          <w:shd w:val="clear" w:color="auto" w:fill="FFFFFF"/>
        </w:rPr>
        <w:t xml:space="preserve">, to improve automation and visibility in the cell and gene therapy supply chain. </w:t>
      </w:r>
    </w:p>
    <w:p w14:paraId="29EE700B" w14:textId="77777777" w:rsidR="00D31766" w:rsidRPr="00117593" w:rsidRDefault="00D31766" w:rsidP="00D31766">
      <w:pPr>
        <w:shd w:val="clear" w:color="auto" w:fill="FFFFFF"/>
        <w:rPr>
          <w:rFonts w:eastAsia="Times New Roman" w:cstheme="minorHAnsi"/>
          <w:color w:val="000000" w:themeColor="text1"/>
          <w:sz w:val="22"/>
          <w:szCs w:val="22"/>
          <w:lang w:eastAsia="en-GB"/>
        </w:rPr>
      </w:pPr>
    </w:p>
    <w:p w14:paraId="38D83C4F" w14:textId="093BA737" w:rsidR="00D31766" w:rsidRPr="00117593" w:rsidRDefault="00D31766" w:rsidP="00D31766">
      <w:pPr>
        <w:shd w:val="clear" w:color="auto" w:fill="FFFFFF"/>
        <w:rPr>
          <w:rFonts w:eastAsia="Times New Roman" w:cstheme="minorHAnsi"/>
          <w:color w:val="000000" w:themeColor="text1"/>
          <w:sz w:val="22"/>
          <w:szCs w:val="22"/>
          <w:lang w:eastAsia="en-GB"/>
        </w:rPr>
      </w:pPr>
      <w:r w:rsidRPr="00117593">
        <w:rPr>
          <w:rFonts w:eastAsia="Times New Roman" w:cstheme="minorHAnsi"/>
          <w:color w:val="000000" w:themeColor="text1"/>
          <w:sz w:val="22"/>
          <w:szCs w:val="22"/>
          <w:lang w:eastAsia="en-GB"/>
        </w:rPr>
        <w:t xml:space="preserve">To find out more about Biocair, experts in </w:t>
      </w:r>
      <w:r w:rsidR="00AC7C0A">
        <w:rPr>
          <w:rFonts w:eastAsia="Times New Roman" w:cstheme="minorHAnsi"/>
          <w:color w:val="000000" w:themeColor="text1"/>
          <w:sz w:val="22"/>
          <w:szCs w:val="22"/>
          <w:lang w:eastAsia="en-GB"/>
        </w:rPr>
        <w:t>c</w:t>
      </w:r>
      <w:r w:rsidRPr="00117593">
        <w:rPr>
          <w:rFonts w:eastAsia="Times New Roman" w:cstheme="minorHAnsi"/>
          <w:color w:val="000000" w:themeColor="text1"/>
          <w:sz w:val="22"/>
          <w:szCs w:val="22"/>
          <w:lang w:eastAsia="en-GB"/>
        </w:rPr>
        <w:t xml:space="preserve">ell and </w:t>
      </w:r>
      <w:r w:rsidR="00AC7C0A">
        <w:rPr>
          <w:rFonts w:eastAsia="Times New Roman" w:cstheme="minorHAnsi"/>
          <w:color w:val="000000" w:themeColor="text1"/>
          <w:sz w:val="22"/>
          <w:szCs w:val="22"/>
          <w:lang w:eastAsia="en-GB"/>
        </w:rPr>
        <w:t>g</w:t>
      </w:r>
      <w:r w:rsidRPr="00117593">
        <w:rPr>
          <w:rFonts w:eastAsia="Times New Roman" w:cstheme="minorHAnsi"/>
          <w:color w:val="000000" w:themeColor="text1"/>
          <w:sz w:val="22"/>
          <w:szCs w:val="22"/>
          <w:lang w:eastAsia="en-GB"/>
        </w:rPr>
        <w:t xml:space="preserve">ene </w:t>
      </w:r>
      <w:r w:rsidR="00AC7C0A">
        <w:rPr>
          <w:rFonts w:eastAsia="Times New Roman" w:cstheme="minorHAnsi"/>
          <w:color w:val="000000" w:themeColor="text1"/>
          <w:sz w:val="22"/>
          <w:szCs w:val="22"/>
          <w:lang w:eastAsia="en-GB"/>
        </w:rPr>
        <w:t>t</w:t>
      </w:r>
      <w:r w:rsidRPr="00117593">
        <w:rPr>
          <w:rFonts w:eastAsia="Times New Roman" w:cstheme="minorHAnsi"/>
          <w:color w:val="000000" w:themeColor="text1"/>
          <w:sz w:val="22"/>
          <w:szCs w:val="22"/>
          <w:lang w:eastAsia="en-GB"/>
        </w:rPr>
        <w:t xml:space="preserve">herapy logistics and the perfect partner to help mitigate supply chain risks, </w:t>
      </w:r>
      <w:hyperlink r:id="rId15" w:history="1">
        <w:r w:rsidRPr="009971E0">
          <w:rPr>
            <w:rStyle w:val="Hyperlink"/>
            <w:rFonts w:eastAsia="Times New Roman" w:cstheme="minorHAnsi"/>
            <w:sz w:val="22"/>
            <w:szCs w:val="22"/>
            <w:lang w:eastAsia="en-GB"/>
          </w:rPr>
          <w:t>visit here</w:t>
        </w:r>
      </w:hyperlink>
      <w:r w:rsidRPr="00117593">
        <w:rPr>
          <w:rFonts w:eastAsia="Times New Roman" w:cstheme="minorHAnsi"/>
          <w:color w:val="000000" w:themeColor="text1"/>
          <w:sz w:val="22"/>
          <w:szCs w:val="22"/>
          <w:lang w:eastAsia="en-GB"/>
        </w:rPr>
        <w:t>.</w:t>
      </w:r>
    </w:p>
    <w:p w14:paraId="1F1C0228" w14:textId="77777777" w:rsidR="002035C6" w:rsidRDefault="002035C6" w:rsidP="00FE7B4C">
      <w:pPr>
        <w:rPr>
          <w:rStyle w:val="normaltextrun"/>
          <w:rFonts w:cstheme="minorHAnsi"/>
          <w:b/>
          <w:bCs/>
          <w:color w:val="000000"/>
          <w:sz w:val="20"/>
          <w:szCs w:val="20"/>
          <w:shd w:val="clear" w:color="auto" w:fill="FFFFFF"/>
        </w:rPr>
      </w:pPr>
    </w:p>
    <w:p w14:paraId="4FACFB0B" w14:textId="77777777" w:rsidR="002035C6" w:rsidRPr="009A7C79" w:rsidRDefault="002035C6" w:rsidP="00FE7B4C">
      <w:pPr>
        <w:rPr>
          <w:rStyle w:val="normaltextrun"/>
          <w:rFonts w:cstheme="minorHAnsi"/>
          <w:color w:val="000000"/>
          <w:sz w:val="20"/>
          <w:szCs w:val="20"/>
          <w:shd w:val="clear" w:color="auto" w:fill="FFFFFF"/>
        </w:rPr>
      </w:pPr>
    </w:p>
    <w:p w14:paraId="5A7B1C2F" w14:textId="340AA820" w:rsidR="009A7C79" w:rsidRDefault="009A7C79" w:rsidP="009A7C79">
      <w:pPr>
        <w:rPr>
          <w:rFonts w:cstheme="minorHAnsi"/>
          <w:b/>
          <w:bCs/>
          <w:sz w:val="20"/>
          <w:szCs w:val="20"/>
        </w:rPr>
      </w:pPr>
      <w:r w:rsidRPr="00B11C01">
        <w:rPr>
          <w:rFonts w:cstheme="minorHAnsi"/>
          <w:b/>
          <w:bCs/>
          <w:sz w:val="20"/>
          <w:szCs w:val="20"/>
        </w:rPr>
        <w:t>ENDS</w:t>
      </w:r>
    </w:p>
    <w:p w14:paraId="17E0A4DA" w14:textId="77777777" w:rsidR="00070B8F" w:rsidRPr="00B11C01" w:rsidRDefault="00070B8F" w:rsidP="009A7C79">
      <w:pPr>
        <w:rPr>
          <w:rFonts w:cstheme="minorHAnsi"/>
          <w:b/>
          <w:bCs/>
          <w:sz w:val="20"/>
          <w:szCs w:val="20"/>
        </w:rPr>
      </w:pPr>
    </w:p>
    <w:p w14:paraId="3FF5303C" w14:textId="77777777" w:rsidR="009A7C79" w:rsidRPr="009A7C79" w:rsidRDefault="009A7C79" w:rsidP="009A7C79">
      <w:pPr>
        <w:rPr>
          <w:rFonts w:cstheme="minorHAnsi"/>
          <w:sz w:val="20"/>
          <w:szCs w:val="20"/>
        </w:rPr>
      </w:pPr>
      <w:r w:rsidRPr="009A7C79">
        <w:rPr>
          <w:rFonts w:cstheme="minorHAnsi"/>
          <w:sz w:val="20"/>
          <w:szCs w:val="20"/>
        </w:rPr>
        <w:t xml:space="preserve"> </w:t>
      </w:r>
    </w:p>
    <w:p w14:paraId="3C483C9F" w14:textId="77777777" w:rsidR="009A7C79" w:rsidRPr="00B11C01" w:rsidRDefault="009A7C79" w:rsidP="009A7C79">
      <w:pPr>
        <w:rPr>
          <w:rFonts w:cstheme="minorHAnsi"/>
          <w:b/>
          <w:bCs/>
          <w:sz w:val="20"/>
          <w:szCs w:val="20"/>
        </w:rPr>
      </w:pPr>
      <w:r w:rsidRPr="00B11C01">
        <w:rPr>
          <w:rFonts w:cstheme="minorHAnsi"/>
          <w:b/>
          <w:bCs/>
          <w:sz w:val="20"/>
          <w:szCs w:val="20"/>
        </w:rPr>
        <w:t>About Biocair</w:t>
      </w:r>
    </w:p>
    <w:p w14:paraId="3A4A7CE6" w14:textId="03315FF1" w:rsidR="009A7C79" w:rsidRDefault="009A7C79" w:rsidP="009A7C79">
      <w:pPr>
        <w:rPr>
          <w:rFonts w:cstheme="minorHAnsi"/>
          <w:b/>
          <w:bCs/>
          <w:sz w:val="20"/>
          <w:szCs w:val="20"/>
        </w:rPr>
      </w:pPr>
      <w:r w:rsidRPr="00B11C01">
        <w:rPr>
          <w:rFonts w:cstheme="minorHAnsi"/>
          <w:b/>
          <w:bCs/>
          <w:sz w:val="20"/>
          <w:szCs w:val="20"/>
        </w:rPr>
        <w:t xml:space="preserve"> </w:t>
      </w:r>
    </w:p>
    <w:p w14:paraId="6D2BC8B0" w14:textId="77777777" w:rsidR="003E3F2A" w:rsidRPr="003E3F2A" w:rsidRDefault="003E3F2A" w:rsidP="003E3F2A">
      <w:pPr>
        <w:rPr>
          <w:rFonts w:cstheme="minorHAnsi"/>
          <w:sz w:val="20"/>
          <w:szCs w:val="20"/>
        </w:rPr>
      </w:pPr>
      <w:r w:rsidRPr="003E3F2A">
        <w:rPr>
          <w:rFonts w:cstheme="minorHAnsi"/>
          <w:sz w:val="20"/>
          <w:szCs w:val="20"/>
        </w:rPr>
        <w:t>Since 1986, Biocair has established a global reputation as a leading GDP logistics specialist within the pharmaceutical, biotechnology and life sciences sectors. Biocair has built up a unique, client-centric approach by employing scientists in front-line logistics positions and assembling a team of best-in-class industry experts in quality, cold chain and regulatory compliance. Biocair focuses on providing the most comprehensive time-sensitive and temperature-controlled logistics services available whilst delivering flexible, tailored, cost-effective solutions to all its clients. It is committed to delivering complete end-to-end logistics solutions through its 24/7 operation and global network spanning across Europe, Africa, Asia and the Americas.</w:t>
      </w:r>
    </w:p>
    <w:p w14:paraId="43BEEC57" w14:textId="77777777" w:rsidR="003E3F2A" w:rsidRPr="003E3F2A" w:rsidRDefault="003E3F2A" w:rsidP="003E3F2A">
      <w:pPr>
        <w:rPr>
          <w:rFonts w:cstheme="minorHAnsi"/>
          <w:sz w:val="20"/>
          <w:szCs w:val="20"/>
        </w:rPr>
      </w:pPr>
      <w:r w:rsidRPr="003E3F2A">
        <w:rPr>
          <w:rFonts w:cstheme="minorHAnsi"/>
          <w:sz w:val="20"/>
          <w:szCs w:val="20"/>
        </w:rPr>
        <w:t xml:space="preserve"> </w:t>
      </w:r>
    </w:p>
    <w:p w14:paraId="0E7DAEBC" w14:textId="77777777" w:rsidR="003E3F2A" w:rsidRPr="003E3F2A" w:rsidRDefault="003E3F2A" w:rsidP="003E3F2A">
      <w:pPr>
        <w:rPr>
          <w:rFonts w:cstheme="minorHAnsi"/>
          <w:sz w:val="20"/>
          <w:szCs w:val="20"/>
        </w:rPr>
      </w:pPr>
      <w:r w:rsidRPr="003E3F2A">
        <w:rPr>
          <w:rFonts w:cstheme="minorHAnsi"/>
          <w:sz w:val="20"/>
          <w:szCs w:val="20"/>
        </w:rPr>
        <w:t xml:space="preserve">Biocair employs over 600 people worldwide and provides specialist logistics services to more than 160 countries through a global network of partners. Biocair’s offices are located in the UK, France, Belgium, Germany, USA, South Africa, China, Singapore and India. </w:t>
      </w:r>
    </w:p>
    <w:p w14:paraId="06A50FB5" w14:textId="77777777" w:rsidR="003E3F2A" w:rsidRPr="003E3F2A" w:rsidRDefault="003E3F2A" w:rsidP="003E3F2A">
      <w:pPr>
        <w:rPr>
          <w:rFonts w:cstheme="minorHAnsi"/>
          <w:sz w:val="20"/>
          <w:szCs w:val="20"/>
        </w:rPr>
      </w:pPr>
      <w:r w:rsidRPr="003E3F2A">
        <w:rPr>
          <w:rFonts w:cstheme="minorHAnsi"/>
          <w:sz w:val="20"/>
          <w:szCs w:val="20"/>
        </w:rPr>
        <w:t xml:space="preserve"> </w:t>
      </w:r>
    </w:p>
    <w:p w14:paraId="05584915" w14:textId="77777777" w:rsidR="003E3F2A" w:rsidRPr="003E3F2A" w:rsidRDefault="003E3F2A" w:rsidP="003E3F2A">
      <w:pPr>
        <w:rPr>
          <w:rFonts w:cstheme="minorHAnsi"/>
          <w:sz w:val="20"/>
          <w:szCs w:val="20"/>
        </w:rPr>
      </w:pPr>
      <w:r w:rsidRPr="003E3F2A">
        <w:rPr>
          <w:rFonts w:cstheme="minorHAnsi"/>
          <w:sz w:val="20"/>
          <w:szCs w:val="20"/>
        </w:rPr>
        <w:t>In 2012 Biocair was acquired as an autonomous division by Geopost. Geopost is the largest parcel delivery network in Europe, which posted sales of €15.6 billion in 2022. Geopost is a holding company owned by Groupe La Poste.</w:t>
      </w:r>
    </w:p>
    <w:p w14:paraId="26F85231" w14:textId="77777777" w:rsidR="003E3F2A" w:rsidRPr="003E3F2A" w:rsidRDefault="003E3F2A" w:rsidP="003E3F2A">
      <w:pPr>
        <w:rPr>
          <w:rFonts w:cstheme="minorHAnsi"/>
          <w:sz w:val="20"/>
          <w:szCs w:val="20"/>
        </w:rPr>
      </w:pPr>
      <w:r w:rsidRPr="003E3F2A">
        <w:rPr>
          <w:rFonts w:cstheme="minorHAnsi"/>
          <w:sz w:val="20"/>
          <w:szCs w:val="20"/>
        </w:rPr>
        <w:t xml:space="preserve"> </w:t>
      </w:r>
    </w:p>
    <w:p w14:paraId="1F75F80C" w14:textId="1AB25EB1" w:rsidR="003E3F2A" w:rsidRPr="003E3F2A" w:rsidRDefault="003E3F2A" w:rsidP="003E3F2A">
      <w:pPr>
        <w:rPr>
          <w:rFonts w:cstheme="minorHAnsi"/>
          <w:sz w:val="20"/>
          <w:szCs w:val="20"/>
        </w:rPr>
      </w:pPr>
      <w:r w:rsidRPr="003E3F2A">
        <w:rPr>
          <w:rFonts w:cstheme="minorHAnsi"/>
          <w:sz w:val="20"/>
          <w:szCs w:val="20"/>
        </w:rPr>
        <w:t xml:space="preserve">For further information on Biocair, please visit </w:t>
      </w:r>
      <w:hyperlink r:id="rId16" w:history="1">
        <w:r w:rsidRPr="00F7672E">
          <w:rPr>
            <w:rStyle w:val="Hyperlink"/>
            <w:rFonts w:cstheme="minorHAnsi"/>
            <w:sz w:val="20"/>
            <w:szCs w:val="20"/>
          </w:rPr>
          <w:t>www.biocair.com</w:t>
        </w:r>
      </w:hyperlink>
      <w:r w:rsidRPr="003E3F2A">
        <w:rPr>
          <w:rFonts w:cstheme="minorHAnsi"/>
          <w:sz w:val="20"/>
          <w:szCs w:val="20"/>
        </w:rPr>
        <w:t>.</w:t>
      </w:r>
      <w:r>
        <w:rPr>
          <w:rFonts w:cstheme="minorHAnsi"/>
          <w:sz w:val="20"/>
          <w:szCs w:val="20"/>
        </w:rPr>
        <w:t xml:space="preserve"> </w:t>
      </w:r>
    </w:p>
    <w:p w14:paraId="0BB99A76" w14:textId="77777777" w:rsidR="003E3F2A" w:rsidRPr="003E3F2A" w:rsidRDefault="003E3F2A" w:rsidP="003E3F2A">
      <w:pPr>
        <w:rPr>
          <w:rFonts w:cstheme="minorHAnsi"/>
          <w:sz w:val="20"/>
          <w:szCs w:val="20"/>
        </w:rPr>
      </w:pPr>
      <w:r w:rsidRPr="003E3F2A">
        <w:rPr>
          <w:rFonts w:cstheme="minorHAnsi"/>
          <w:sz w:val="20"/>
          <w:szCs w:val="20"/>
        </w:rPr>
        <w:t xml:space="preserve"> </w:t>
      </w:r>
    </w:p>
    <w:p w14:paraId="6A6759E3" w14:textId="77777777" w:rsidR="003E3F2A" w:rsidRPr="002E0CD9" w:rsidRDefault="003E3F2A" w:rsidP="003E3F2A">
      <w:pPr>
        <w:rPr>
          <w:rFonts w:cstheme="minorHAnsi"/>
          <w:b/>
          <w:bCs/>
          <w:sz w:val="20"/>
          <w:szCs w:val="20"/>
        </w:rPr>
      </w:pPr>
      <w:r w:rsidRPr="002E0CD9">
        <w:rPr>
          <w:rFonts w:cstheme="minorHAnsi"/>
          <w:b/>
          <w:bCs/>
          <w:sz w:val="20"/>
          <w:szCs w:val="20"/>
        </w:rPr>
        <w:lastRenderedPageBreak/>
        <w:t>For more information please contact:</w:t>
      </w:r>
    </w:p>
    <w:p w14:paraId="750143CB" w14:textId="77777777" w:rsidR="002E0CD9" w:rsidRDefault="002E0CD9" w:rsidP="003E3F2A">
      <w:pPr>
        <w:rPr>
          <w:rFonts w:cstheme="minorHAnsi"/>
          <w:sz w:val="20"/>
          <w:szCs w:val="20"/>
        </w:rPr>
      </w:pPr>
    </w:p>
    <w:p w14:paraId="19F03C13" w14:textId="1BC523F6" w:rsidR="003E3F2A" w:rsidRPr="003E3F2A" w:rsidRDefault="003E3F2A" w:rsidP="003E3F2A">
      <w:pPr>
        <w:rPr>
          <w:rFonts w:cstheme="minorHAnsi"/>
          <w:sz w:val="20"/>
          <w:szCs w:val="20"/>
        </w:rPr>
      </w:pPr>
      <w:r w:rsidRPr="003E3F2A">
        <w:rPr>
          <w:rFonts w:cstheme="minorHAnsi"/>
          <w:sz w:val="20"/>
          <w:szCs w:val="20"/>
        </w:rPr>
        <w:t xml:space="preserve">Allison Averitt     </w:t>
      </w:r>
    </w:p>
    <w:p w14:paraId="303D59E1" w14:textId="77777777" w:rsidR="003E3F2A" w:rsidRPr="003E3F2A" w:rsidRDefault="003E3F2A" w:rsidP="003E3F2A">
      <w:pPr>
        <w:rPr>
          <w:rFonts w:cstheme="minorHAnsi"/>
          <w:sz w:val="20"/>
          <w:szCs w:val="20"/>
        </w:rPr>
      </w:pPr>
      <w:r w:rsidRPr="003E3F2A">
        <w:rPr>
          <w:rFonts w:cstheme="minorHAnsi"/>
          <w:sz w:val="20"/>
          <w:szCs w:val="20"/>
        </w:rPr>
        <w:t>Content Marketing and Communications Specialist</w:t>
      </w:r>
    </w:p>
    <w:p w14:paraId="3CADD053" w14:textId="0197BA5B" w:rsidR="003E3F2A" w:rsidRPr="001A7BE4" w:rsidRDefault="00000000" w:rsidP="003E3F2A">
      <w:pPr>
        <w:rPr>
          <w:rFonts w:cstheme="minorHAnsi"/>
          <w:sz w:val="20"/>
          <w:szCs w:val="20"/>
        </w:rPr>
      </w:pPr>
      <w:hyperlink r:id="rId17" w:history="1">
        <w:r w:rsidR="002E0CD9" w:rsidRPr="001A7BE4">
          <w:rPr>
            <w:rStyle w:val="Hyperlink"/>
            <w:rFonts w:cstheme="minorHAnsi"/>
            <w:sz w:val="20"/>
            <w:szCs w:val="20"/>
          </w:rPr>
          <w:t>Allison.Averitt@biocair.com</w:t>
        </w:r>
      </w:hyperlink>
      <w:r w:rsidR="002E0CD9" w:rsidRPr="001A7BE4">
        <w:rPr>
          <w:rFonts w:cstheme="minorHAnsi"/>
          <w:sz w:val="20"/>
          <w:szCs w:val="20"/>
        </w:rPr>
        <w:t xml:space="preserve"> </w:t>
      </w:r>
    </w:p>
    <w:p w14:paraId="731DD3D8" w14:textId="77777777" w:rsidR="003E3F2A" w:rsidRPr="001A7BE4" w:rsidRDefault="003E3F2A" w:rsidP="003E3F2A">
      <w:pPr>
        <w:rPr>
          <w:rFonts w:cstheme="minorHAnsi"/>
          <w:sz w:val="20"/>
          <w:szCs w:val="20"/>
        </w:rPr>
      </w:pPr>
      <w:r w:rsidRPr="001A7BE4">
        <w:rPr>
          <w:rFonts w:cstheme="minorHAnsi"/>
          <w:sz w:val="20"/>
          <w:szCs w:val="20"/>
        </w:rPr>
        <w:t xml:space="preserve"> </w:t>
      </w:r>
    </w:p>
    <w:p w14:paraId="5A55018C" w14:textId="77777777" w:rsidR="003E3F2A" w:rsidRPr="001A7BE4" w:rsidRDefault="003E3F2A" w:rsidP="003E3F2A">
      <w:pPr>
        <w:rPr>
          <w:rFonts w:cstheme="minorHAnsi"/>
          <w:sz w:val="20"/>
          <w:szCs w:val="20"/>
        </w:rPr>
      </w:pPr>
      <w:r w:rsidRPr="001A7BE4">
        <w:rPr>
          <w:rFonts w:cstheme="minorHAnsi"/>
          <w:sz w:val="20"/>
          <w:szCs w:val="20"/>
        </w:rPr>
        <w:t>Katie Ford</w:t>
      </w:r>
    </w:p>
    <w:p w14:paraId="0A295046" w14:textId="77777777" w:rsidR="003E3F2A" w:rsidRPr="001A7BE4" w:rsidRDefault="003E3F2A" w:rsidP="003E3F2A">
      <w:pPr>
        <w:rPr>
          <w:rFonts w:cstheme="minorHAnsi"/>
          <w:sz w:val="20"/>
          <w:szCs w:val="20"/>
        </w:rPr>
      </w:pPr>
      <w:r w:rsidRPr="001A7BE4">
        <w:rPr>
          <w:rFonts w:cstheme="minorHAnsi"/>
          <w:sz w:val="20"/>
          <w:szCs w:val="20"/>
        </w:rPr>
        <w:t>PR &amp; Content Account Director</w:t>
      </w:r>
    </w:p>
    <w:p w14:paraId="183A5467" w14:textId="34BB980E" w:rsidR="003E3F2A" w:rsidRPr="001A7BE4" w:rsidRDefault="00000000" w:rsidP="003E3F2A">
      <w:pPr>
        <w:rPr>
          <w:rFonts w:cstheme="minorHAnsi"/>
          <w:sz w:val="20"/>
          <w:szCs w:val="20"/>
        </w:rPr>
      </w:pPr>
      <w:hyperlink r:id="rId18" w:history="1">
        <w:r w:rsidR="002E0CD9" w:rsidRPr="001A7BE4">
          <w:rPr>
            <w:rStyle w:val="Hyperlink"/>
            <w:rFonts w:cstheme="minorHAnsi"/>
            <w:sz w:val="20"/>
            <w:szCs w:val="20"/>
          </w:rPr>
          <w:t>Katie.ford@anicca.co.uk</w:t>
        </w:r>
      </w:hyperlink>
      <w:r w:rsidR="002E0CD9" w:rsidRPr="001A7BE4">
        <w:rPr>
          <w:rFonts w:cstheme="minorHAnsi"/>
          <w:sz w:val="20"/>
          <w:szCs w:val="20"/>
        </w:rPr>
        <w:t xml:space="preserve"> </w:t>
      </w:r>
    </w:p>
    <w:p w14:paraId="4E7F3D2B" w14:textId="77777777" w:rsidR="009A7C79" w:rsidRPr="001A7BE4" w:rsidRDefault="009A7C79" w:rsidP="009A7C79">
      <w:pPr>
        <w:rPr>
          <w:rFonts w:cstheme="minorHAnsi"/>
          <w:sz w:val="20"/>
          <w:szCs w:val="20"/>
        </w:rPr>
      </w:pPr>
    </w:p>
    <w:p w14:paraId="6149FA86" w14:textId="77777777" w:rsidR="009A7C79" w:rsidRPr="001A7BE4" w:rsidRDefault="009A7C79" w:rsidP="009A7C79">
      <w:pPr>
        <w:rPr>
          <w:rFonts w:cstheme="minorHAnsi"/>
          <w:sz w:val="20"/>
          <w:szCs w:val="20"/>
        </w:rPr>
      </w:pPr>
    </w:p>
    <w:p w14:paraId="2047B728" w14:textId="1BFDE759" w:rsidR="009B1177" w:rsidRPr="001A7BE4" w:rsidRDefault="009B1177" w:rsidP="009A7C79">
      <w:pPr>
        <w:rPr>
          <w:rFonts w:cstheme="minorHAnsi"/>
          <w:sz w:val="20"/>
          <w:szCs w:val="20"/>
        </w:rPr>
      </w:pPr>
    </w:p>
    <w:sectPr w:rsidR="009B1177" w:rsidRPr="001A7B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6513"/>
    <w:multiLevelType w:val="hybridMultilevel"/>
    <w:tmpl w:val="9648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E5922"/>
    <w:multiLevelType w:val="hybridMultilevel"/>
    <w:tmpl w:val="98103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DB03C5B"/>
    <w:multiLevelType w:val="hybridMultilevel"/>
    <w:tmpl w:val="849A830A"/>
    <w:lvl w:ilvl="0" w:tplc="B5B0BF88">
      <w:start w:val="1"/>
      <w:numFmt w:val="bullet"/>
      <w:lvlText w:val="•"/>
      <w:lvlJc w:val="left"/>
      <w:pPr>
        <w:tabs>
          <w:tab w:val="num" w:pos="720"/>
        </w:tabs>
        <w:ind w:left="720" w:hanging="360"/>
      </w:pPr>
      <w:rPr>
        <w:rFonts w:ascii="Arial" w:hAnsi="Arial" w:hint="default"/>
      </w:rPr>
    </w:lvl>
    <w:lvl w:ilvl="1" w:tplc="8014DF3A" w:tentative="1">
      <w:start w:val="1"/>
      <w:numFmt w:val="bullet"/>
      <w:lvlText w:val="•"/>
      <w:lvlJc w:val="left"/>
      <w:pPr>
        <w:tabs>
          <w:tab w:val="num" w:pos="1440"/>
        </w:tabs>
        <w:ind w:left="1440" w:hanging="360"/>
      </w:pPr>
      <w:rPr>
        <w:rFonts w:ascii="Arial" w:hAnsi="Arial" w:hint="default"/>
      </w:rPr>
    </w:lvl>
    <w:lvl w:ilvl="2" w:tplc="6352BA5E" w:tentative="1">
      <w:start w:val="1"/>
      <w:numFmt w:val="bullet"/>
      <w:lvlText w:val="•"/>
      <w:lvlJc w:val="left"/>
      <w:pPr>
        <w:tabs>
          <w:tab w:val="num" w:pos="2160"/>
        </w:tabs>
        <w:ind w:left="2160" w:hanging="360"/>
      </w:pPr>
      <w:rPr>
        <w:rFonts w:ascii="Arial" w:hAnsi="Arial" w:hint="default"/>
      </w:rPr>
    </w:lvl>
    <w:lvl w:ilvl="3" w:tplc="318C3CAC" w:tentative="1">
      <w:start w:val="1"/>
      <w:numFmt w:val="bullet"/>
      <w:lvlText w:val="•"/>
      <w:lvlJc w:val="left"/>
      <w:pPr>
        <w:tabs>
          <w:tab w:val="num" w:pos="2880"/>
        </w:tabs>
        <w:ind w:left="2880" w:hanging="360"/>
      </w:pPr>
      <w:rPr>
        <w:rFonts w:ascii="Arial" w:hAnsi="Arial" w:hint="default"/>
      </w:rPr>
    </w:lvl>
    <w:lvl w:ilvl="4" w:tplc="03461594" w:tentative="1">
      <w:start w:val="1"/>
      <w:numFmt w:val="bullet"/>
      <w:lvlText w:val="•"/>
      <w:lvlJc w:val="left"/>
      <w:pPr>
        <w:tabs>
          <w:tab w:val="num" w:pos="3600"/>
        </w:tabs>
        <w:ind w:left="3600" w:hanging="360"/>
      </w:pPr>
      <w:rPr>
        <w:rFonts w:ascii="Arial" w:hAnsi="Arial" w:hint="default"/>
      </w:rPr>
    </w:lvl>
    <w:lvl w:ilvl="5" w:tplc="0E4A8890" w:tentative="1">
      <w:start w:val="1"/>
      <w:numFmt w:val="bullet"/>
      <w:lvlText w:val="•"/>
      <w:lvlJc w:val="left"/>
      <w:pPr>
        <w:tabs>
          <w:tab w:val="num" w:pos="4320"/>
        </w:tabs>
        <w:ind w:left="4320" w:hanging="360"/>
      </w:pPr>
      <w:rPr>
        <w:rFonts w:ascii="Arial" w:hAnsi="Arial" w:hint="default"/>
      </w:rPr>
    </w:lvl>
    <w:lvl w:ilvl="6" w:tplc="767617E6" w:tentative="1">
      <w:start w:val="1"/>
      <w:numFmt w:val="bullet"/>
      <w:lvlText w:val="•"/>
      <w:lvlJc w:val="left"/>
      <w:pPr>
        <w:tabs>
          <w:tab w:val="num" w:pos="5040"/>
        </w:tabs>
        <w:ind w:left="5040" w:hanging="360"/>
      </w:pPr>
      <w:rPr>
        <w:rFonts w:ascii="Arial" w:hAnsi="Arial" w:hint="default"/>
      </w:rPr>
    </w:lvl>
    <w:lvl w:ilvl="7" w:tplc="3FECBFAC" w:tentative="1">
      <w:start w:val="1"/>
      <w:numFmt w:val="bullet"/>
      <w:lvlText w:val="•"/>
      <w:lvlJc w:val="left"/>
      <w:pPr>
        <w:tabs>
          <w:tab w:val="num" w:pos="5760"/>
        </w:tabs>
        <w:ind w:left="5760" w:hanging="360"/>
      </w:pPr>
      <w:rPr>
        <w:rFonts w:ascii="Arial" w:hAnsi="Arial" w:hint="default"/>
      </w:rPr>
    </w:lvl>
    <w:lvl w:ilvl="8" w:tplc="C20AA814" w:tentative="1">
      <w:start w:val="1"/>
      <w:numFmt w:val="bullet"/>
      <w:lvlText w:val="•"/>
      <w:lvlJc w:val="left"/>
      <w:pPr>
        <w:tabs>
          <w:tab w:val="num" w:pos="6480"/>
        </w:tabs>
        <w:ind w:left="6480" w:hanging="360"/>
      </w:pPr>
      <w:rPr>
        <w:rFonts w:ascii="Arial" w:hAnsi="Arial" w:hint="default"/>
      </w:rPr>
    </w:lvl>
  </w:abstractNum>
  <w:num w:numId="1" w16cid:durableId="520319964">
    <w:abstractNumId w:val="0"/>
  </w:num>
  <w:num w:numId="2" w16cid:durableId="1480658989">
    <w:abstractNumId w:val="1"/>
  </w:num>
  <w:num w:numId="3" w16cid:durableId="1775782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79"/>
    <w:rsid w:val="00040A71"/>
    <w:rsid w:val="00046803"/>
    <w:rsid w:val="0007064D"/>
    <w:rsid w:val="00070B8F"/>
    <w:rsid w:val="00072E48"/>
    <w:rsid w:val="00117593"/>
    <w:rsid w:val="00140891"/>
    <w:rsid w:val="001734B7"/>
    <w:rsid w:val="00185635"/>
    <w:rsid w:val="00186CCF"/>
    <w:rsid w:val="001A59A6"/>
    <w:rsid w:val="001A7921"/>
    <w:rsid w:val="001A7BE4"/>
    <w:rsid w:val="001C7AFF"/>
    <w:rsid w:val="001F6D9A"/>
    <w:rsid w:val="002035C6"/>
    <w:rsid w:val="00236B05"/>
    <w:rsid w:val="00273809"/>
    <w:rsid w:val="002A0569"/>
    <w:rsid w:val="002A6992"/>
    <w:rsid w:val="002B24A4"/>
    <w:rsid w:val="002C53BF"/>
    <w:rsid w:val="002E0CD9"/>
    <w:rsid w:val="002E16A2"/>
    <w:rsid w:val="002E476A"/>
    <w:rsid w:val="002E6565"/>
    <w:rsid w:val="00312080"/>
    <w:rsid w:val="00344410"/>
    <w:rsid w:val="00361B58"/>
    <w:rsid w:val="00375C8D"/>
    <w:rsid w:val="00381C83"/>
    <w:rsid w:val="00390DDA"/>
    <w:rsid w:val="00390EE1"/>
    <w:rsid w:val="003B6E1D"/>
    <w:rsid w:val="003E3F2A"/>
    <w:rsid w:val="0041348B"/>
    <w:rsid w:val="00447072"/>
    <w:rsid w:val="00452025"/>
    <w:rsid w:val="00455DB0"/>
    <w:rsid w:val="004B49B9"/>
    <w:rsid w:val="004D57EC"/>
    <w:rsid w:val="00505E36"/>
    <w:rsid w:val="00521869"/>
    <w:rsid w:val="005523F3"/>
    <w:rsid w:val="005612E5"/>
    <w:rsid w:val="00576202"/>
    <w:rsid w:val="0059078B"/>
    <w:rsid w:val="005A3F81"/>
    <w:rsid w:val="005A4F3A"/>
    <w:rsid w:val="005B2172"/>
    <w:rsid w:val="005B67CA"/>
    <w:rsid w:val="005C160D"/>
    <w:rsid w:val="005C5FFD"/>
    <w:rsid w:val="005E002A"/>
    <w:rsid w:val="005E542A"/>
    <w:rsid w:val="00604BAD"/>
    <w:rsid w:val="00614D7A"/>
    <w:rsid w:val="00646C67"/>
    <w:rsid w:val="006C0324"/>
    <w:rsid w:val="006C190B"/>
    <w:rsid w:val="006E76AF"/>
    <w:rsid w:val="006F3C28"/>
    <w:rsid w:val="00702176"/>
    <w:rsid w:val="00727FAA"/>
    <w:rsid w:val="00772DDD"/>
    <w:rsid w:val="007A1391"/>
    <w:rsid w:val="007A76D3"/>
    <w:rsid w:val="007E70B4"/>
    <w:rsid w:val="00817C7F"/>
    <w:rsid w:val="008352AC"/>
    <w:rsid w:val="00864AA9"/>
    <w:rsid w:val="00891AE3"/>
    <w:rsid w:val="00893C43"/>
    <w:rsid w:val="008B7346"/>
    <w:rsid w:val="008D0104"/>
    <w:rsid w:val="009221D8"/>
    <w:rsid w:val="0092590C"/>
    <w:rsid w:val="00927A1E"/>
    <w:rsid w:val="009564F3"/>
    <w:rsid w:val="00987FBE"/>
    <w:rsid w:val="009950BA"/>
    <w:rsid w:val="009971E0"/>
    <w:rsid w:val="009A7C79"/>
    <w:rsid w:val="009B1177"/>
    <w:rsid w:val="009B3EB4"/>
    <w:rsid w:val="009C1859"/>
    <w:rsid w:val="009E337A"/>
    <w:rsid w:val="009E3779"/>
    <w:rsid w:val="009E7AD0"/>
    <w:rsid w:val="00A0425E"/>
    <w:rsid w:val="00A17631"/>
    <w:rsid w:val="00A5179B"/>
    <w:rsid w:val="00A66518"/>
    <w:rsid w:val="00A856DD"/>
    <w:rsid w:val="00A86D2A"/>
    <w:rsid w:val="00AB1C4A"/>
    <w:rsid w:val="00AC6E8D"/>
    <w:rsid w:val="00AC7C0A"/>
    <w:rsid w:val="00B11C01"/>
    <w:rsid w:val="00B15AD8"/>
    <w:rsid w:val="00B41F4E"/>
    <w:rsid w:val="00B47273"/>
    <w:rsid w:val="00B50BEF"/>
    <w:rsid w:val="00B54CB8"/>
    <w:rsid w:val="00BD29EA"/>
    <w:rsid w:val="00BE56AC"/>
    <w:rsid w:val="00BF6C33"/>
    <w:rsid w:val="00C13076"/>
    <w:rsid w:val="00C23530"/>
    <w:rsid w:val="00C369E2"/>
    <w:rsid w:val="00C56EA8"/>
    <w:rsid w:val="00C573A4"/>
    <w:rsid w:val="00C70D81"/>
    <w:rsid w:val="00C766AB"/>
    <w:rsid w:val="00CA01C2"/>
    <w:rsid w:val="00CD5FCB"/>
    <w:rsid w:val="00CE0C0B"/>
    <w:rsid w:val="00CE6CC1"/>
    <w:rsid w:val="00CE756D"/>
    <w:rsid w:val="00D013E0"/>
    <w:rsid w:val="00D226C8"/>
    <w:rsid w:val="00D31766"/>
    <w:rsid w:val="00D37565"/>
    <w:rsid w:val="00D64ACE"/>
    <w:rsid w:val="00D7059F"/>
    <w:rsid w:val="00D86D41"/>
    <w:rsid w:val="00DA5CFE"/>
    <w:rsid w:val="00DE3832"/>
    <w:rsid w:val="00DF792B"/>
    <w:rsid w:val="00E07CB6"/>
    <w:rsid w:val="00E339AD"/>
    <w:rsid w:val="00E63BD2"/>
    <w:rsid w:val="00E82E84"/>
    <w:rsid w:val="00E92CA8"/>
    <w:rsid w:val="00E9694C"/>
    <w:rsid w:val="00EA1561"/>
    <w:rsid w:val="00EB4F99"/>
    <w:rsid w:val="00EC0676"/>
    <w:rsid w:val="00EC2E46"/>
    <w:rsid w:val="00ED1C3B"/>
    <w:rsid w:val="00ED7882"/>
    <w:rsid w:val="00F0386E"/>
    <w:rsid w:val="00F03F52"/>
    <w:rsid w:val="00F10FC0"/>
    <w:rsid w:val="00F341B8"/>
    <w:rsid w:val="00F60CB0"/>
    <w:rsid w:val="00F662C3"/>
    <w:rsid w:val="00FA25CE"/>
    <w:rsid w:val="00FE7B4C"/>
    <w:rsid w:val="03731A82"/>
    <w:rsid w:val="0A0F8C59"/>
    <w:rsid w:val="0BAB5CBA"/>
    <w:rsid w:val="4413BCF7"/>
    <w:rsid w:val="4513F8CA"/>
    <w:rsid w:val="5A86693F"/>
    <w:rsid w:val="5F59DA62"/>
    <w:rsid w:val="73BA4BBA"/>
    <w:rsid w:val="79F1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0261"/>
  <w15:chartTrackingRefBased/>
  <w15:docId w15:val="{5C7623AA-482D-5245-9C63-E9EF15A7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C79"/>
    <w:rPr>
      <w:color w:val="0000FF"/>
      <w:u w:val="single"/>
    </w:rPr>
  </w:style>
  <w:style w:type="character" w:customStyle="1" w:styleId="normaltextrun">
    <w:name w:val="normaltextrun"/>
    <w:basedOn w:val="DefaultParagraphFont"/>
    <w:rsid w:val="009A7C79"/>
  </w:style>
  <w:style w:type="paragraph" w:styleId="NormalWeb">
    <w:name w:val="Normal (Web)"/>
    <w:basedOn w:val="Normal"/>
    <w:uiPriority w:val="99"/>
    <w:semiHidden/>
    <w:unhideWhenUsed/>
    <w:rsid w:val="009A7C79"/>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9A7C79"/>
    <w:rPr>
      <w:color w:val="605E5C"/>
      <w:shd w:val="clear" w:color="auto" w:fill="E1DFDD"/>
    </w:rPr>
  </w:style>
  <w:style w:type="paragraph" w:styleId="Revision">
    <w:name w:val="Revision"/>
    <w:hidden/>
    <w:uiPriority w:val="99"/>
    <w:semiHidden/>
    <w:rsid w:val="00B15AD8"/>
  </w:style>
  <w:style w:type="paragraph" w:customStyle="1" w:styleId="paragraph">
    <w:name w:val="paragraph"/>
    <w:basedOn w:val="Normal"/>
    <w:rsid w:val="00B41F4E"/>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B41F4E"/>
  </w:style>
  <w:style w:type="character" w:styleId="CommentReference">
    <w:name w:val="annotation reference"/>
    <w:basedOn w:val="DefaultParagraphFont"/>
    <w:uiPriority w:val="99"/>
    <w:semiHidden/>
    <w:unhideWhenUsed/>
    <w:rsid w:val="00117593"/>
    <w:rPr>
      <w:sz w:val="16"/>
      <w:szCs w:val="16"/>
    </w:rPr>
  </w:style>
  <w:style w:type="paragraph" w:styleId="CommentText">
    <w:name w:val="annotation text"/>
    <w:basedOn w:val="Normal"/>
    <w:link w:val="CommentTextChar"/>
    <w:uiPriority w:val="99"/>
    <w:unhideWhenUsed/>
    <w:rsid w:val="00117593"/>
    <w:rPr>
      <w:sz w:val="20"/>
      <w:szCs w:val="20"/>
    </w:rPr>
  </w:style>
  <w:style w:type="character" w:customStyle="1" w:styleId="CommentTextChar">
    <w:name w:val="Comment Text Char"/>
    <w:basedOn w:val="DefaultParagraphFont"/>
    <w:link w:val="CommentText"/>
    <w:uiPriority w:val="99"/>
    <w:rsid w:val="00117593"/>
    <w:rPr>
      <w:sz w:val="20"/>
      <w:szCs w:val="20"/>
    </w:rPr>
  </w:style>
  <w:style w:type="paragraph" w:styleId="CommentSubject">
    <w:name w:val="annotation subject"/>
    <w:basedOn w:val="CommentText"/>
    <w:next w:val="CommentText"/>
    <w:link w:val="CommentSubjectChar"/>
    <w:uiPriority w:val="99"/>
    <w:semiHidden/>
    <w:unhideWhenUsed/>
    <w:rsid w:val="00117593"/>
    <w:rPr>
      <w:b/>
      <w:bCs/>
    </w:rPr>
  </w:style>
  <w:style w:type="character" w:customStyle="1" w:styleId="CommentSubjectChar">
    <w:name w:val="Comment Subject Char"/>
    <w:basedOn w:val="CommentTextChar"/>
    <w:link w:val="CommentSubject"/>
    <w:uiPriority w:val="99"/>
    <w:semiHidden/>
    <w:rsid w:val="00117593"/>
    <w:rPr>
      <w:b/>
      <w:bCs/>
      <w:sz w:val="20"/>
      <w:szCs w:val="20"/>
    </w:rPr>
  </w:style>
  <w:style w:type="character" w:styleId="FollowedHyperlink">
    <w:name w:val="FollowedHyperlink"/>
    <w:basedOn w:val="DefaultParagraphFont"/>
    <w:uiPriority w:val="99"/>
    <w:semiHidden/>
    <w:unhideWhenUsed/>
    <w:rsid w:val="00117593"/>
    <w:rPr>
      <w:color w:val="954F72" w:themeColor="followedHyperlink"/>
      <w:u w:val="single"/>
    </w:rPr>
  </w:style>
  <w:style w:type="paragraph" w:styleId="ListParagraph">
    <w:name w:val="List Paragraph"/>
    <w:basedOn w:val="Normal"/>
    <w:uiPriority w:val="34"/>
    <w:qFormat/>
    <w:rsid w:val="00C36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0446">
      <w:bodyDiv w:val="1"/>
      <w:marLeft w:val="0"/>
      <w:marRight w:val="0"/>
      <w:marTop w:val="0"/>
      <w:marBottom w:val="0"/>
      <w:divBdr>
        <w:top w:val="none" w:sz="0" w:space="0" w:color="auto"/>
        <w:left w:val="none" w:sz="0" w:space="0" w:color="auto"/>
        <w:bottom w:val="none" w:sz="0" w:space="0" w:color="auto"/>
        <w:right w:val="none" w:sz="0" w:space="0" w:color="auto"/>
      </w:divBdr>
    </w:div>
    <w:div w:id="423190100">
      <w:bodyDiv w:val="1"/>
      <w:marLeft w:val="0"/>
      <w:marRight w:val="0"/>
      <w:marTop w:val="0"/>
      <w:marBottom w:val="0"/>
      <w:divBdr>
        <w:top w:val="none" w:sz="0" w:space="0" w:color="auto"/>
        <w:left w:val="none" w:sz="0" w:space="0" w:color="auto"/>
        <w:bottom w:val="none" w:sz="0" w:space="0" w:color="auto"/>
        <w:right w:val="none" w:sz="0" w:space="0" w:color="auto"/>
      </w:divBdr>
      <w:divsChild>
        <w:div w:id="1279339100">
          <w:marLeft w:val="274"/>
          <w:marRight w:val="0"/>
          <w:marTop w:val="0"/>
          <w:marBottom w:val="0"/>
          <w:divBdr>
            <w:top w:val="none" w:sz="0" w:space="0" w:color="auto"/>
            <w:left w:val="none" w:sz="0" w:space="0" w:color="auto"/>
            <w:bottom w:val="none" w:sz="0" w:space="0" w:color="auto"/>
            <w:right w:val="none" w:sz="0" w:space="0" w:color="auto"/>
          </w:divBdr>
        </w:div>
      </w:divsChild>
    </w:div>
    <w:div w:id="634599772">
      <w:bodyDiv w:val="1"/>
      <w:marLeft w:val="0"/>
      <w:marRight w:val="0"/>
      <w:marTop w:val="0"/>
      <w:marBottom w:val="0"/>
      <w:divBdr>
        <w:top w:val="none" w:sz="0" w:space="0" w:color="auto"/>
        <w:left w:val="none" w:sz="0" w:space="0" w:color="auto"/>
        <w:bottom w:val="none" w:sz="0" w:space="0" w:color="auto"/>
        <w:right w:val="none" w:sz="0" w:space="0" w:color="auto"/>
      </w:divBdr>
    </w:div>
    <w:div w:id="1023168703">
      <w:bodyDiv w:val="1"/>
      <w:marLeft w:val="0"/>
      <w:marRight w:val="0"/>
      <w:marTop w:val="0"/>
      <w:marBottom w:val="0"/>
      <w:divBdr>
        <w:top w:val="none" w:sz="0" w:space="0" w:color="auto"/>
        <w:left w:val="none" w:sz="0" w:space="0" w:color="auto"/>
        <w:bottom w:val="none" w:sz="0" w:space="0" w:color="auto"/>
        <w:right w:val="none" w:sz="0" w:space="0" w:color="auto"/>
      </w:divBdr>
    </w:div>
    <w:div w:id="1297835111">
      <w:bodyDiv w:val="1"/>
      <w:marLeft w:val="0"/>
      <w:marRight w:val="0"/>
      <w:marTop w:val="0"/>
      <w:marBottom w:val="0"/>
      <w:divBdr>
        <w:top w:val="none" w:sz="0" w:space="0" w:color="auto"/>
        <w:left w:val="none" w:sz="0" w:space="0" w:color="auto"/>
        <w:bottom w:val="none" w:sz="0" w:space="0" w:color="auto"/>
        <w:right w:val="none" w:sz="0" w:space="0" w:color="auto"/>
      </w:divBdr>
      <w:divsChild>
        <w:div w:id="911348660">
          <w:marLeft w:val="0"/>
          <w:marRight w:val="0"/>
          <w:marTop w:val="0"/>
          <w:marBottom w:val="0"/>
          <w:divBdr>
            <w:top w:val="none" w:sz="0" w:space="0" w:color="auto"/>
            <w:left w:val="none" w:sz="0" w:space="0" w:color="auto"/>
            <w:bottom w:val="none" w:sz="0" w:space="0" w:color="auto"/>
            <w:right w:val="none" w:sz="0" w:space="0" w:color="auto"/>
          </w:divBdr>
        </w:div>
        <w:div w:id="2027753211">
          <w:marLeft w:val="0"/>
          <w:marRight w:val="0"/>
          <w:marTop w:val="0"/>
          <w:marBottom w:val="0"/>
          <w:divBdr>
            <w:top w:val="none" w:sz="0" w:space="0" w:color="auto"/>
            <w:left w:val="none" w:sz="0" w:space="0" w:color="auto"/>
            <w:bottom w:val="none" w:sz="0" w:space="0" w:color="auto"/>
            <w:right w:val="none" w:sz="0" w:space="0" w:color="auto"/>
          </w:divBdr>
        </w:div>
        <w:div w:id="1068844905">
          <w:marLeft w:val="0"/>
          <w:marRight w:val="0"/>
          <w:marTop w:val="0"/>
          <w:marBottom w:val="0"/>
          <w:divBdr>
            <w:top w:val="none" w:sz="0" w:space="0" w:color="auto"/>
            <w:left w:val="none" w:sz="0" w:space="0" w:color="auto"/>
            <w:bottom w:val="none" w:sz="0" w:space="0" w:color="auto"/>
            <w:right w:val="none" w:sz="0" w:space="0" w:color="auto"/>
          </w:divBdr>
        </w:div>
        <w:div w:id="552815219">
          <w:marLeft w:val="0"/>
          <w:marRight w:val="0"/>
          <w:marTop w:val="0"/>
          <w:marBottom w:val="0"/>
          <w:divBdr>
            <w:top w:val="none" w:sz="0" w:space="0" w:color="auto"/>
            <w:left w:val="none" w:sz="0" w:space="0" w:color="auto"/>
            <w:bottom w:val="none" w:sz="0" w:space="0" w:color="auto"/>
            <w:right w:val="none" w:sz="0" w:space="0" w:color="auto"/>
          </w:divBdr>
        </w:div>
      </w:divsChild>
    </w:div>
    <w:div w:id="1458257254">
      <w:bodyDiv w:val="1"/>
      <w:marLeft w:val="0"/>
      <w:marRight w:val="0"/>
      <w:marTop w:val="0"/>
      <w:marBottom w:val="0"/>
      <w:divBdr>
        <w:top w:val="none" w:sz="0" w:space="0" w:color="auto"/>
        <w:left w:val="none" w:sz="0" w:space="0" w:color="auto"/>
        <w:bottom w:val="none" w:sz="0" w:space="0" w:color="auto"/>
        <w:right w:val="none" w:sz="0" w:space="0" w:color="auto"/>
      </w:divBdr>
      <w:divsChild>
        <w:div w:id="704058925">
          <w:marLeft w:val="274"/>
          <w:marRight w:val="0"/>
          <w:marTop w:val="0"/>
          <w:marBottom w:val="0"/>
          <w:divBdr>
            <w:top w:val="none" w:sz="0" w:space="0" w:color="auto"/>
            <w:left w:val="none" w:sz="0" w:space="0" w:color="auto"/>
            <w:bottom w:val="none" w:sz="0" w:space="0" w:color="auto"/>
            <w:right w:val="none" w:sz="0" w:space="0" w:color="auto"/>
          </w:divBdr>
        </w:div>
      </w:divsChild>
    </w:div>
    <w:div w:id="1531334943">
      <w:bodyDiv w:val="1"/>
      <w:marLeft w:val="0"/>
      <w:marRight w:val="0"/>
      <w:marTop w:val="0"/>
      <w:marBottom w:val="0"/>
      <w:divBdr>
        <w:top w:val="none" w:sz="0" w:space="0" w:color="auto"/>
        <w:left w:val="none" w:sz="0" w:space="0" w:color="auto"/>
        <w:bottom w:val="none" w:sz="0" w:space="0" w:color="auto"/>
        <w:right w:val="none" w:sz="0" w:space="0" w:color="auto"/>
      </w:divBdr>
      <w:divsChild>
        <w:div w:id="1904674338">
          <w:marLeft w:val="274"/>
          <w:marRight w:val="0"/>
          <w:marTop w:val="0"/>
          <w:marBottom w:val="0"/>
          <w:divBdr>
            <w:top w:val="none" w:sz="0" w:space="0" w:color="auto"/>
            <w:left w:val="none" w:sz="0" w:space="0" w:color="auto"/>
            <w:bottom w:val="none" w:sz="0" w:space="0" w:color="auto"/>
            <w:right w:val="none" w:sz="0" w:space="0" w:color="auto"/>
          </w:divBdr>
        </w:div>
      </w:divsChild>
    </w:div>
    <w:div w:id="1987927193">
      <w:bodyDiv w:val="1"/>
      <w:marLeft w:val="0"/>
      <w:marRight w:val="0"/>
      <w:marTop w:val="0"/>
      <w:marBottom w:val="0"/>
      <w:divBdr>
        <w:top w:val="none" w:sz="0" w:space="0" w:color="auto"/>
        <w:left w:val="none" w:sz="0" w:space="0" w:color="auto"/>
        <w:bottom w:val="none" w:sz="0" w:space="0" w:color="auto"/>
        <w:right w:val="none" w:sz="0" w:space="0" w:color="auto"/>
      </w:divBdr>
      <w:divsChild>
        <w:div w:id="144561401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ocair.com/en/news/dedicated-cgt-team" TargetMode="External"/><Relationship Id="rId18" Type="http://schemas.openxmlformats.org/officeDocument/2006/relationships/hyperlink" Target="mailto:Katie.ford@anicca.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iocair.com/en-gb/blog/life-sciences-logistics" TargetMode="External"/><Relationship Id="rId17" Type="http://schemas.openxmlformats.org/officeDocument/2006/relationships/hyperlink" Target="mailto:Allison.Averitt@biocair.com" TargetMode="External"/><Relationship Id="rId2" Type="http://schemas.openxmlformats.org/officeDocument/2006/relationships/customXml" Target="../customXml/item2.xml"/><Relationship Id="rId16" Type="http://schemas.openxmlformats.org/officeDocument/2006/relationships/hyperlink" Target="http://www.biocai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ocair.com/solutions/cell-and-gene-supply-chain" TargetMode="External"/><Relationship Id="rId5" Type="http://schemas.openxmlformats.org/officeDocument/2006/relationships/styles" Target="styles.xml"/><Relationship Id="rId15" Type="http://schemas.openxmlformats.org/officeDocument/2006/relationships/hyperlink" Target="https://www.biocair.com/contact/get-a-quote" TargetMode="External"/><Relationship Id="rId10" Type="http://schemas.openxmlformats.org/officeDocument/2006/relationships/hyperlink" Target="https://www.biocair.com/event/on-helix-2023"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ocair.com/event/gene-therapy-development-manufacturing-2023" TargetMode="External"/><Relationship Id="rId14" Type="http://schemas.openxmlformats.org/officeDocument/2006/relationships/hyperlink" Target="https://trakcel.com/news/biocair-trakcel-integration-cgt-supply-ch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186FD473CD7439CA356995E550A6F" ma:contentTypeVersion="13" ma:contentTypeDescription="Create a new document." ma:contentTypeScope="" ma:versionID="0cb0ede63052fbe885b7fa8a88863710">
  <xsd:schema xmlns:xsd="http://www.w3.org/2001/XMLSchema" xmlns:xs="http://www.w3.org/2001/XMLSchema" xmlns:p="http://schemas.microsoft.com/office/2006/metadata/properties" xmlns:ns3="dece3bb9-9d6e-4ae0-98cc-0b52cb978ac9" xmlns:ns4="d4e419d1-9940-4af4-bfe4-9dae321ab96e" targetNamespace="http://schemas.microsoft.com/office/2006/metadata/properties" ma:root="true" ma:fieldsID="00c4c613a8dfebb40015e1b220128dfc" ns3:_="" ns4:_="">
    <xsd:import namespace="dece3bb9-9d6e-4ae0-98cc-0b52cb978ac9"/>
    <xsd:import namespace="d4e419d1-9940-4af4-bfe4-9dae321ab96e"/>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e3bb9-9d6e-4ae0-98cc-0b52cb978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419d1-9940-4af4-bfe4-9dae321ab96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ece3bb9-9d6e-4ae0-98cc-0b52cb978a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7CD419-9EDB-4C7C-8F89-BD876BA3D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e3bb9-9d6e-4ae0-98cc-0b52cb978ac9"/>
    <ds:schemaRef ds:uri="d4e419d1-9940-4af4-bfe4-9dae321ab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A67E3-FF56-490F-8153-3E6C03C0B717}">
  <ds:schemaRefs>
    <ds:schemaRef ds:uri="http://schemas.microsoft.com/office/2006/metadata/properties"/>
    <ds:schemaRef ds:uri="http://schemas.microsoft.com/office/infopath/2007/PartnerControls"/>
    <ds:schemaRef ds:uri="dece3bb9-9d6e-4ae0-98cc-0b52cb978ac9"/>
  </ds:schemaRefs>
</ds:datastoreItem>
</file>

<file path=customXml/itemProps3.xml><?xml version="1.0" encoding="utf-8"?>
<ds:datastoreItem xmlns:ds="http://schemas.openxmlformats.org/officeDocument/2006/customXml" ds:itemID="{4B6658E5-324E-44C4-B29D-49E935823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Links>
    <vt:vector size="66" baseType="variant">
      <vt:variant>
        <vt:i4>393272</vt:i4>
      </vt:variant>
      <vt:variant>
        <vt:i4>30</vt:i4>
      </vt:variant>
      <vt:variant>
        <vt:i4>0</vt:i4>
      </vt:variant>
      <vt:variant>
        <vt:i4>5</vt:i4>
      </vt:variant>
      <vt:variant>
        <vt:lpwstr>mailto:Katie.ford@anicca.co.uk</vt:lpwstr>
      </vt:variant>
      <vt:variant>
        <vt:lpwstr/>
      </vt:variant>
      <vt:variant>
        <vt:i4>8060956</vt:i4>
      </vt:variant>
      <vt:variant>
        <vt:i4>27</vt:i4>
      </vt:variant>
      <vt:variant>
        <vt:i4>0</vt:i4>
      </vt:variant>
      <vt:variant>
        <vt:i4>5</vt:i4>
      </vt:variant>
      <vt:variant>
        <vt:lpwstr>mailto:Allison.Averitt@biocair.com</vt:lpwstr>
      </vt:variant>
      <vt:variant>
        <vt:lpwstr/>
      </vt:variant>
      <vt:variant>
        <vt:i4>3866738</vt:i4>
      </vt:variant>
      <vt:variant>
        <vt:i4>24</vt:i4>
      </vt:variant>
      <vt:variant>
        <vt:i4>0</vt:i4>
      </vt:variant>
      <vt:variant>
        <vt:i4>5</vt:i4>
      </vt:variant>
      <vt:variant>
        <vt:lpwstr>http://www.biocair.com/</vt:lpwstr>
      </vt:variant>
      <vt:variant>
        <vt:lpwstr/>
      </vt:variant>
      <vt:variant>
        <vt:i4>1638406</vt:i4>
      </vt:variant>
      <vt:variant>
        <vt:i4>21</vt:i4>
      </vt:variant>
      <vt:variant>
        <vt:i4>0</vt:i4>
      </vt:variant>
      <vt:variant>
        <vt:i4>5</vt:i4>
      </vt:variant>
      <vt:variant>
        <vt:lpwstr>https://www.biocair.com/event/gene-therapy-development-manufacturing-2023</vt:lpwstr>
      </vt:variant>
      <vt:variant>
        <vt:lpwstr/>
      </vt:variant>
      <vt:variant>
        <vt:i4>7733284</vt:i4>
      </vt:variant>
      <vt:variant>
        <vt:i4>18</vt:i4>
      </vt:variant>
      <vt:variant>
        <vt:i4>0</vt:i4>
      </vt:variant>
      <vt:variant>
        <vt:i4>5</vt:i4>
      </vt:variant>
      <vt:variant>
        <vt:lpwstr>https://www.biocair.com/contact/get-a-quote</vt:lpwstr>
      </vt:variant>
      <vt:variant>
        <vt:lpwstr/>
      </vt:variant>
      <vt:variant>
        <vt:i4>7733352</vt:i4>
      </vt:variant>
      <vt:variant>
        <vt:i4>15</vt:i4>
      </vt:variant>
      <vt:variant>
        <vt:i4>0</vt:i4>
      </vt:variant>
      <vt:variant>
        <vt:i4>5</vt:i4>
      </vt:variant>
      <vt:variant>
        <vt:lpwstr>https://trakcel.com/news/biocair-trakcel-integration-cgt-supply-chain/</vt:lpwstr>
      </vt:variant>
      <vt:variant>
        <vt:lpwstr/>
      </vt:variant>
      <vt:variant>
        <vt:i4>7995517</vt:i4>
      </vt:variant>
      <vt:variant>
        <vt:i4>12</vt:i4>
      </vt:variant>
      <vt:variant>
        <vt:i4>0</vt:i4>
      </vt:variant>
      <vt:variant>
        <vt:i4>5</vt:i4>
      </vt:variant>
      <vt:variant>
        <vt:lpwstr>https://www.biocair.com/en/news/dedicated-cgt-team</vt:lpwstr>
      </vt:variant>
      <vt:variant>
        <vt:lpwstr/>
      </vt:variant>
      <vt:variant>
        <vt:i4>3866745</vt:i4>
      </vt:variant>
      <vt:variant>
        <vt:i4>9</vt:i4>
      </vt:variant>
      <vt:variant>
        <vt:i4>0</vt:i4>
      </vt:variant>
      <vt:variant>
        <vt:i4>5</vt:i4>
      </vt:variant>
      <vt:variant>
        <vt:lpwstr>https://www.biocair.com/en-gb/blog/life-sciences-logistics</vt:lpwstr>
      </vt:variant>
      <vt:variant>
        <vt:lpwstr/>
      </vt:variant>
      <vt:variant>
        <vt:i4>5177349</vt:i4>
      </vt:variant>
      <vt:variant>
        <vt:i4>6</vt:i4>
      </vt:variant>
      <vt:variant>
        <vt:i4>0</vt:i4>
      </vt:variant>
      <vt:variant>
        <vt:i4>5</vt:i4>
      </vt:variant>
      <vt:variant>
        <vt:lpwstr>https://www.biocair.com/solutions/cell-and-gene-supply-chain</vt:lpwstr>
      </vt:variant>
      <vt:variant>
        <vt:lpwstr/>
      </vt:variant>
      <vt:variant>
        <vt:i4>6291575</vt:i4>
      </vt:variant>
      <vt:variant>
        <vt:i4>3</vt:i4>
      </vt:variant>
      <vt:variant>
        <vt:i4>0</vt:i4>
      </vt:variant>
      <vt:variant>
        <vt:i4>5</vt:i4>
      </vt:variant>
      <vt:variant>
        <vt:lpwstr>https://www.biocair.com/event/on-helix-2023</vt:lpwstr>
      </vt:variant>
      <vt:variant>
        <vt:lpwstr/>
      </vt:variant>
      <vt:variant>
        <vt:i4>1638406</vt:i4>
      </vt:variant>
      <vt:variant>
        <vt:i4>0</vt:i4>
      </vt:variant>
      <vt:variant>
        <vt:i4>0</vt:i4>
      </vt:variant>
      <vt:variant>
        <vt:i4>5</vt:i4>
      </vt:variant>
      <vt:variant>
        <vt:lpwstr>https://www.biocair.com/event/gene-therapy-development-manufacturing-2023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Ford</dc:creator>
  <cp:keywords/>
  <dc:description/>
  <cp:lastModifiedBy>George Gibbons</cp:lastModifiedBy>
  <cp:revision>4</cp:revision>
  <dcterms:created xsi:type="dcterms:W3CDTF">2023-07-21T10:14:00Z</dcterms:created>
  <dcterms:modified xsi:type="dcterms:W3CDTF">2023-07-21T10:19:00Z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0x010100553186FD473CD7439CA356995E550A6F</vt:lpwstr>
  </property>
  <property fmtid="{D5CDD505-2E9C-101B-9397-08002B2CF9AE}" pid="3" name="MediaServiceImageTags">
    <vt:lpwstr/>
  </property>
</Properties>
</file>